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1A9B9" w14:textId="006F7080" w:rsidR="00BF1973" w:rsidRPr="00CC167E" w:rsidRDefault="00CB0953" w:rsidP="00754B14">
      <w:pPr>
        <w:jc w:val="center"/>
        <w:rPr>
          <w:rFonts w:asciiTheme="minorHAnsi" w:hAnsiTheme="minorHAnsi" w:cstheme="minorHAnsi"/>
          <w:b/>
          <w:i/>
          <w:iCs/>
          <w:color w:val="000000" w:themeColor="text1"/>
          <w:sz w:val="32"/>
          <w:szCs w:val="36"/>
        </w:rPr>
      </w:pPr>
      <w:r w:rsidRPr="00CB0953">
        <w:rPr>
          <w:rFonts w:asciiTheme="minorHAnsi" w:hAnsiTheme="minorHAnsi" w:cstheme="minorHAnsi"/>
          <w:b/>
          <w:i/>
          <w:iCs/>
          <w:color w:val="000000" w:themeColor="text1"/>
          <w:sz w:val="56"/>
          <w:szCs w:val="32"/>
        </w:rPr>
        <w:br/>
      </w:r>
      <w:r w:rsidR="00F156DD" w:rsidRPr="00F156DD">
        <w:rPr>
          <w:rFonts w:asciiTheme="minorHAnsi" w:hAnsiTheme="minorHAnsi" w:cstheme="minorHAnsi"/>
          <w:b/>
          <w:i/>
          <w:iCs/>
          <w:color w:val="000000" w:themeColor="text1"/>
          <w:sz w:val="96"/>
          <w:szCs w:val="40"/>
        </w:rPr>
        <w:t>Samlivsrevolusjon</w:t>
      </w:r>
      <w:r w:rsidR="00F156DD" w:rsidRPr="00F156DD">
        <w:rPr>
          <w:rFonts w:asciiTheme="minorHAnsi" w:hAnsiTheme="minorHAnsi" w:cstheme="minorHAnsi"/>
          <w:b/>
          <w:i/>
          <w:iCs/>
          <w:color w:val="000000" w:themeColor="text1"/>
          <w:sz w:val="72"/>
          <w:szCs w:val="36"/>
        </w:rPr>
        <w:br/>
      </w:r>
      <w:r w:rsidR="00A431B5">
        <w:rPr>
          <w:rFonts w:asciiTheme="minorHAnsi" w:hAnsiTheme="minorHAnsi" w:cstheme="minorHAnsi"/>
          <w:b/>
          <w:i/>
          <w:iCs/>
          <w:color w:val="000000" w:themeColor="text1"/>
          <w:sz w:val="44"/>
          <w:szCs w:val="22"/>
        </w:rPr>
        <w:t xml:space="preserve">- </w:t>
      </w:r>
      <w:r w:rsidR="00F156DD" w:rsidRPr="00F156DD">
        <w:rPr>
          <w:rFonts w:asciiTheme="minorHAnsi" w:hAnsiTheme="minorHAnsi" w:cstheme="minorHAnsi"/>
          <w:b/>
          <w:i/>
          <w:iCs/>
          <w:color w:val="000000" w:themeColor="text1"/>
          <w:sz w:val="44"/>
          <w:szCs w:val="22"/>
        </w:rPr>
        <w:t>Tro, kjønn og samlivsetikk</w:t>
      </w:r>
      <w:r w:rsidR="00A431B5">
        <w:rPr>
          <w:rFonts w:asciiTheme="minorHAnsi" w:hAnsiTheme="minorHAnsi" w:cstheme="minorHAnsi"/>
          <w:b/>
          <w:i/>
          <w:iCs/>
          <w:color w:val="000000" w:themeColor="text1"/>
          <w:sz w:val="44"/>
          <w:szCs w:val="22"/>
        </w:rPr>
        <w:t xml:space="preserve"> -</w:t>
      </w:r>
      <w:r w:rsidR="00CC167E">
        <w:rPr>
          <w:rFonts w:asciiTheme="minorHAnsi" w:hAnsiTheme="minorHAnsi" w:cstheme="minorHAnsi"/>
          <w:b/>
          <w:i/>
          <w:iCs/>
          <w:color w:val="000000" w:themeColor="text1"/>
          <w:sz w:val="44"/>
          <w:szCs w:val="22"/>
        </w:rPr>
        <w:br/>
      </w:r>
    </w:p>
    <w:p w14:paraId="7B3F9B3F" w14:textId="527227D8" w:rsidR="006E210C" w:rsidRPr="00CC167E" w:rsidRDefault="00CC167E" w:rsidP="00754B14">
      <w:pPr>
        <w:jc w:val="center"/>
        <w:rPr>
          <w:rFonts w:asciiTheme="minorHAnsi" w:hAnsiTheme="minorHAnsi" w:cstheme="minorHAnsi"/>
          <w:b/>
          <w:color w:val="000000" w:themeColor="text1"/>
          <w:sz w:val="40"/>
          <w:szCs w:val="18"/>
        </w:rPr>
      </w:pPr>
      <w:r w:rsidRPr="00CC167E">
        <w:rPr>
          <w:rFonts w:asciiTheme="minorHAnsi" w:hAnsiTheme="minorHAnsi" w:cstheme="minorHAnsi"/>
          <w:b/>
          <w:color w:val="000000" w:themeColor="text1"/>
          <w:sz w:val="40"/>
          <w:szCs w:val="18"/>
        </w:rPr>
        <w:t>www.Samlivsbanken.no</w:t>
      </w:r>
    </w:p>
    <w:p w14:paraId="2919B802" w14:textId="77777777" w:rsidR="00CB0953" w:rsidRDefault="00CB0953" w:rsidP="00754B14">
      <w:pPr>
        <w:jc w:val="center"/>
        <w:rPr>
          <w:rFonts w:asciiTheme="minorHAnsi" w:hAnsiTheme="minorHAnsi" w:cstheme="minorHAnsi"/>
          <w:b/>
          <w:color w:val="000000" w:themeColor="text1"/>
          <w:sz w:val="36"/>
          <w:szCs w:val="18"/>
        </w:rPr>
      </w:pPr>
    </w:p>
    <w:p w14:paraId="42145704" w14:textId="6BF37242" w:rsidR="000A78E2" w:rsidRPr="00C02354" w:rsidRDefault="00053F2F" w:rsidP="000A78E2">
      <w:pPr>
        <w:jc w:val="center"/>
        <w:rPr>
          <w:rFonts w:asciiTheme="minorHAnsi" w:hAnsiTheme="minorHAnsi" w:cstheme="minorHAnsi"/>
          <w:b/>
          <w:i/>
          <w:iCs/>
          <w:color w:val="000000" w:themeColor="text1"/>
          <w:sz w:val="40"/>
          <w:szCs w:val="40"/>
        </w:rPr>
      </w:pPr>
      <w:r>
        <w:rPr>
          <w:rFonts w:asciiTheme="minorHAnsi" w:hAnsiTheme="minorHAnsi" w:cstheme="minorHAnsi"/>
          <w:b/>
          <w:color w:val="C00000"/>
          <w:sz w:val="72"/>
          <w:szCs w:val="36"/>
        </w:rPr>
        <w:t>Tema</w:t>
      </w:r>
      <w:r w:rsidR="000A78E2" w:rsidRPr="00537B03">
        <w:rPr>
          <w:rFonts w:asciiTheme="minorHAnsi" w:hAnsiTheme="minorHAnsi" w:cstheme="minorHAnsi"/>
          <w:b/>
          <w:color w:val="C00000"/>
          <w:sz w:val="72"/>
          <w:szCs w:val="36"/>
        </w:rPr>
        <w:t xml:space="preserve"> 1</w:t>
      </w:r>
      <w:r w:rsidR="000A78E2" w:rsidRPr="00537B03">
        <w:rPr>
          <w:rFonts w:asciiTheme="minorHAnsi" w:hAnsiTheme="minorHAnsi" w:cstheme="minorHAnsi"/>
          <w:b/>
          <w:color w:val="000000" w:themeColor="text1"/>
          <w:sz w:val="72"/>
          <w:szCs w:val="36"/>
        </w:rPr>
        <w:br/>
      </w:r>
      <w:r w:rsidR="000A78E2" w:rsidRPr="00C02354">
        <w:rPr>
          <w:rFonts w:asciiTheme="minorHAnsi" w:hAnsiTheme="minorHAnsi" w:cstheme="minorHAnsi"/>
          <w:b/>
          <w:i/>
          <w:iCs/>
          <w:color w:val="000000" w:themeColor="text1"/>
          <w:sz w:val="40"/>
          <w:szCs w:val="40"/>
        </w:rPr>
        <w:t>«Samlivsdebatten og utviklingen i samfunn og kirke»</w:t>
      </w:r>
    </w:p>
    <w:p w14:paraId="27A4B55C" w14:textId="3B79F95A" w:rsidR="006E210C" w:rsidRPr="006E210C" w:rsidRDefault="000A78E2" w:rsidP="00754B14">
      <w:pPr>
        <w:jc w:val="center"/>
        <w:rPr>
          <w:rFonts w:asciiTheme="minorHAnsi" w:hAnsiTheme="minorHAnsi" w:cstheme="minorHAnsi"/>
          <w:b/>
          <w:color w:val="000000" w:themeColor="text1"/>
          <w:sz w:val="36"/>
          <w:szCs w:val="18"/>
        </w:rPr>
      </w:pPr>
      <w:r>
        <w:rPr>
          <w:rFonts w:asciiTheme="minorHAnsi" w:hAnsiTheme="minorHAnsi" w:cstheme="minorHAnsi"/>
          <w:b/>
          <w:color w:val="000000" w:themeColor="text1"/>
          <w:sz w:val="36"/>
          <w:szCs w:val="18"/>
        </w:rPr>
        <w:br/>
      </w:r>
    </w:p>
    <w:p w14:paraId="72461D38" w14:textId="7A47F0CA" w:rsidR="00754B14" w:rsidRPr="00DE0862" w:rsidRDefault="00BA1511" w:rsidP="00754B14">
      <w:pPr>
        <w:jc w:val="center"/>
        <w:rPr>
          <w:rFonts w:asciiTheme="minorHAnsi" w:hAnsiTheme="minorHAnsi" w:cstheme="minorHAnsi"/>
          <w:b/>
          <w:color w:val="000000" w:themeColor="text1"/>
          <w:sz w:val="18"/>
          <w:szCs w:val="6"/>
        </w:rPr>
      </w:pPr>
      <w:r>
        <w:rPr>
          <w:rFonts w:asciiTheme="minorHAnsi" w:hAnsiTheme="minorHAnsi" w:cstheme="minorHAnsi"/>
          <w:b/>
          <w:color w:val="000000" w:themeColor="text1"/>
          <w:sz w:val="56"/>
          <w:szCs w:val="32"/>
        </w:rPr>
        <w:t>Detaljert b</w:t>
      </w:r>
      <w:r w:rsidR="00C02354" w:rsidRPr="00F156DD">
        <w:rPr>
          <w:rFonts w:asciiTheme="minorHAnsi" w:hAnsiTheme="minorHAnsi" w:cstheme="minorHAnsi"/>
          <w:b/>
          <w:color w:val="000000" w:themeColor="text1"/>
          <w:sz w:val="56"/>
          <w:szCs w:val="32"/>
        </w:rPr>
        <w:t>akgrunnsstoff</w:t>
      </w:r>
      <w:r w:rsidR="00DE0862">
        <w:rPr>
          <w:rFonts w:asciiTheme="minorHAnsi" w:hAnsiTheme="minorHAnsi" w:cstheme="minorHAnsi"/>
          <w:b/>
          <w:color w:val="000000" w:themeColor="text1"/>
          <w:sz w:val="56"/>
          <w:szCs w:val="32"/>
        </w:rPr>
        <w:t xml:space="preserve"> til:</w:t>
      </w:r>
      <w:r w:rsidR="00DE0862">
        <w:rPr>
          <w:rFonts w:asciiTheme="minorHAnsi" w:hAnsiTheme="minorHAnsi" w:cstheme="minorHAnsi"/>
          <w:b/>
          <w:color w:val="000000" w:themeColor="text1"/>
          <w:sz w:val="56"/>
          <w:szCs w:val="32"/>
        </w:rPr>
        <w:br/>
      </w:r>
    </w:p>
    <w:p w14:paraId="4885102B" w14:textId="6168C086" w:rsidR="00E331F7" w:rsidRDefault="00754B14" w:rsidP="00754B14">
      <w:pPr>
        <w:jc w:val="center"/>
        <w:rPr>
          <w:rFonts w:asciiTheme="minorHAnsi" w:hAnsiTheme="minorHAnsi" w:cstheme="minorHAnsi"/>
          <w:b/>
          <w:color w:val="000000" w:themeColor="text1"/>
          <w:sz w:val="36"/>
          <w:szCs w:val="18"/>
        </w:rPr>
      </w:pPr>
      <w:r w:rsidRPr="00231A1D">
        <w:rPr>
          <w:rFonts w:asciiTheme="minorHAnsi" w:hAnsiTheme="minorHAnsi" w:cstheme="minorHAnsi"/>
          <w:b/>
          <w:color w:val="000000" w:themeColor="text1"/>
          <w:sz w:val="36"/>
          <w:szCs w:val="18"/>
        </w:rPr>
        <w:t>PowerPoint-lysbildene</w:t>
      </w:r>
      <w:r w:rsidR="00DE0862">
        <w:rPr>
          <w:rFonts w:asciiTheme="minorHAnsi" w:hAnsiTheme="minorHAnsi" w:cstheme="minorHAnsi"/>
          <w:b/>
          <w:color w:val="000000" w:themeColor="text1"/>
          <w:sz w:val="36"/>
          <w:szCs w:val="18"/>
        </w:rPr>
        <w:t xml:space="preserve"> </w:t>
      </w:r>
      <w:r w:rsidR="00DE0862">
        <w:rPr>
          <w:rFonts w:ascii="Arial" w:hAnsi="Arial" w:cs="Arial"/>
          <w:b/>
          <w:color w:val="000000" w:themeColor="text1"/>
          <w:sz w:val="36"/>
          <w:szCs w:val="18"/>
        </w:rPr>
        <w:t>■</w:t>
      </w:r>
      <w:r w:rsidR="00F156DD">
        <w:rPr>
          <w:rFonts w:asciiTheme="minorHAnsi" w:hAnsiTheme="minorHAnsi" w:cstheme="minorHAnsi"/>
          <w:b/>
          <w:color w:val="000000" w:themeColor="text1"/>
          <w:sz w:val="36"/>
          <w:szCs w:val="18"/>
        </w:rPr>
        <w:t xml:space="preserve"> </w:t>
      </w:r>
      <w:r w:rsidR="00DE0862">
        <w:rPr>
          <w:rFonts w:asciiTheme="minorHAnsi" w:hAnsiTheme="minorHAnsi" w:cstheme="minorHAnsi"/>
          <w:b/>
          <w:color w:val="000000" w:themeColor="text1"/>
          <w:sz w:val="36"/>
          <w:szCs w:val="18"/>
        </w:rPr>
        <w:t>V</w:t>
      </w:r>
      <w:r w:rsidR="00F156DD">
        <w:rPr>
          <w:rFonts w:asciiTheme="minorHAnsi" w:hAnsiTheme="minorHAnsi" w:cstheme="minorHAnsi"/>
          <w:b/>
          <w:color w:val="000000" w:themeColor="text1"/>
          <w:sz w:val="36"/>
          <w:szCs w:val="18"/>
        </w:rPr>
        <w:t>ideoen</w:t>
      </w:r>
      <w:r w:rsidR="00DE0862">
        <w:rPr>
          <w:rFonts w:asciiTheme="minorHAnsi" w:hAnsiTheme="minorHAnsi" w:cstheme="minorHAnsi"/>
          <w:b/>
          <w:color w:val="000000" w:themeColor="text1"/>
          <w:sz w:val="36"/>
          <w:szCs w:val="18"/>
        </w:rPr>
        <w:t xml:space="preserve"> </w:t>
      </w:r>
      <w:r w:rsidR="00DE0862">
        <w:rPr>
          <w:rFonts w:ascii="Arial" w:hAnsi="Arial" w:cs="Arial"/>
          <w:b/>
          <w:color w:val="000000" w:themeColor="text1"/>
          <w:sz w:val="36"/>
          <w:szCs w:val="18"/>
        </w:rPr>
        <w:t>■</w:t>
      </w:r>
      <w:r w:rsidR="00DE0862">
        <w:rPr>
          <w:rFonts w:asciiTheme="minorHAnsi" w:hAnsiTheme="minorHAnsi" w:cstheme="minorHAnsi"/>
          <w:b/>
          <w:color w:val="000000" w:themeColor="text1"/>
          <w:sz w:val="36"/>
          <w:szCs w:val="18"/>
        </w:rPr>
        <w:t xml:space="preserve"> Papirversjonen </w:t>
      </w:r>
      <w:r w:rsidR="00DE0862">
        <w:rPr>
          <w:rFonts w:ascii="Arial" w:hAnsi="Arial" w:cs="Arial"/>
          <w:b/>
          <w:color w:val="000000" w:themeColor="text1"/>
          <w:sz w:val="36"/>
          <w:szCs w:val="18"/>
        </w:rPr>
        <w:t xml:space="preserve">■ </w:t>
      </w:r>
      <w:r w:rsidR="00DE0862">
        <w:rPr>
          <w:rFonts w:asciiTheme="minorHAnsi" w:hAnsiTheme="minorHAnsi" w:cstheme="minorHAnsi"/>
          <w:b/>
          <w:color w:val="000000" w:themeColor="text1"/>
          <w:sz w:val="36"/>
          <w:szCs w:val="18"/>
        </w:rPr>
        <w:t>Selvstudium</w:t>
      </w:r>
      <w:r w:rsidR="00F156DD">
        <w:rPr>
          <w:rFonts w:asciiTheme="minorHAnsi" w:hAnsiTheme="minorHAnsi" w:cstheme="minorHAnsi"/>
          <w:b/>
          <w:color w:val="000000" w:themeColor="text1"/>
          <w:sz w:val="36"/>
          <w:szCs w:val="18"/>
        </w:rPr>
        <w:br/>
      </w:r>
      <w:r w:rsidRPr="00231A1D">
        <w:rPr>
          <w:rFonts w:asciiTheme="minorHAnsi" w:hAnsiTheme="minorHAnsi" w:cstheme="minorHAnsi"/>
          <w:b/>
          <w:color w:val="000000" w:themeColor="text1"/>
          <w:sz w:val="36"/>
          <w:szCs w:val="18"/>
        </w:rPr>
        <w:t xml:space="preserve"> </w:t>
      </w:r>
    </w:p>
    <w:p w14:paraId="567571CE" w14:textId="64807778" w:rsidR="00F02169" w:rsidRDefault="00CC167E" w:rsidP="00754B14">
      <w:pPr>
        <w:jc w:val="center"/>
        <w:rPr>
          <w:rFonts w:asciiTheme="minorHAnsi" w:hAnsiTheme="minorHAnsi" w:cstheme="minorHAnsi"/>
          <w:b/>
          <w:i/>
          <w:sz w:val="28"/>
        </w:rPr>
      </w:pPr>
      <w:r>
        <w:rPr>
          <w:rFonts w:asciiTheme="minorHAnsi" w:hAnsiTheme="minorHAnsi" w:cstheme="minorHAnsi"/>
          <w:b/>
          <w:i/>
          <w:sz w:val="28"/>
        </w:rPr>
        <w:br/>
      </w:r>
      <w:r w:rsidR="00231A1D">
        <w:rPr>
          <w:rFonts w:asciiTheme="minorHAnsi" w:hAnsiTheme="minorHAnsi" w:cstheme="minorHAnsi"/>
          <w:b/>
          <w:i/>
          <w:sz w:val="28"/>
        </w:rPr>
        <w:t xml:space="preserve">I dette dokumentet har vi samlet </w:t>
      </w:r>
      <w:r w:rsidR="000B2744">
        <w:rPr>
          <w:rFonts w:asciiTheme="minorHAnsi" w:hAnsiTheme="minorHAnsi" w:cstheme="minorHAnsi"/>
          <w:b/>
          <w:i/>
          <w:sz w:val="28"/>
        </w:rPr>
        <w:t>bakgrunnsstoffet</w:t>
      </w:r>
      <w:r w:rsidR="00754B14" w:rsidRPr="003C4D3D">
        <w:rPr>
          <w:rFonts w:asciiTheme="minorHAnsi" w:hAnsiTheme="minorHAnsi" w:cstheme="minorHAnsi"/>
          <w:b/>
          <w:i/>
          <w:sz w:val="28"/>
        </w:rPr>
        <w:t xml:space="preserve"> </w:t>
      </w:r>
      <w:r w:rsidR="00537B03">
        <w:rPr>
          <w:rFonts w:asciiTheme="minorHAnsi" w:hAnsiTheme="minorHAnsi" w:cstheme="minorHAnsi"/>
          <w:b/>
          <w:i/>
          <w:sz w:val="28"/>
        </w:rPr>
        <w:t xml:space="preserve">som ligger </w:t>
      </w:r>
      <w:r w:rsidR="00231A1D">
        <w:rPr>
          <w:rFonts w:asciiTheme="minorHAnsi" w:hAnsiTheme="minorHAnsi" w:cstheme="minorHAnsi"/>
          <w:b/>
          <w:i/>
          <w:sz w:val="28"/>
        </w:rPr>
        <w:t xml:space="preserve">i notatfeltet </w:t>
      </w:r>
      <w:r w:rsidR="00231A1D">
        <w:rPr>
          <w:rFonts w:asciiTheme="minorHAnsi" w:hAnsiTheme="minorHAnsi" w:cstheme="minorHAnsi"/>
          <w:b/>
          <w:i/>
          <w:sz w:val="28"/>
        </w:rPr>
        <w:br/>
      </w:r>
      <w:r w:rsidR="00754B14" w:rsidRPr="003C4D3D">
        <w:rPr>
          <w:rFonts w:asciiTheme="minorHAnsi" w:hAnsiTheme="minorHAnsi" w:cstheme="minorHAnsi"/>
          <w:b/>
          <w:i/>
          <w:sz w:val="28"/>
        </w:rPr>
        <w:t xml:space="preserve">under </w:t>
      </w:r>
      <w:r w:rsidR="00231A1D">
        <w:rPr>
          <w:rFonts w:asciiTheme="minorHAnsi" w:hAnsiTheme="minorHAnsi" w:cstheme="minorHAnsi"/>
          <w:b/>
          <w:i/>
          <w:sz w:val="28"/>
        </w:rPr>
        <w:t xml:space="preserve">hvert </w:t>
      </w:r>
      <w:r w:rsidR="00754B14" w:rsidRPr="003C4D3D">
        <w:rPr>
          <w:rFonts w:asciiTheme="minorHAnsi" w:hAnsiTheme="minorHAnsi" w:cstheme="minorHAnsi"/>
          <w:b/>
          <w:i/>
          <w:sz w:val="28"/>
        </w:rPr>
        <w:t xml:space="preserve">PowerPoint-lysbilde i </w:t>
      </w:r>
      <w:r w:rsidR="00053F2F">
        <w:rPr>
          <w:rFonts w:asciiTheme="minorHAnsi" w:hAnsiTheme="minorHAnsi" w:cstheme="minorHAnsi"/>
          <w:b/>
          <w:i/>
          <w:sz w:val="28"/>
        </w:rPr>
        <w:t>Tema</w:t>
      </w:r>
      <w:r w:rsidR="00754B14" w:rsidRPr="003C4D3D">
        <w:rPr>
          <w:rFonts w:asciiTheme="minorHAnsi" w:hAnsiTheme="minorHAnsi" w:cstheme="minorHAnsi"/>
          <w:b/>
          <w:i/>
          <w:sz w:val="28"/>
        </w:rPr>
        <w:t xml:space="preserve"> 1.</w:t>
      </w:r>
      <w:r w:rsidR="00F02169" w:rsidRPr="003C4D3D">
        <w:rPr>
          <w:rFonts w:asciiTheme="minorHAnsi" w:hAnsiTheme="minorHAnsi" w:cstheme="minorHAnsi"/>
          <w:b/>
          <w:i/>
          <w:sz w:val="28"/>
        </w:rPr>
        <w:t xml:space="preserve"> </w:t>
      </w:r>
    </w:p>
    <w:p w14:paraId="09590458" w14:textId="1A656790" w:rsidR="00E331F7" w:rsidRDefault="00E331F7" w:rsidP="00754B14">
      <w:pPr>
        <w:jc w:val="center"/>
        <w:rPr>
          <w:rFonts w:asciiTheme="minorHAnsi" w:hAnsiTheme="minorHAnsi" w:cstheme="minorHAnsi"/>
          <w:b/>
          <w:i/>
          <w:sz w:val="28"/>
        </w:rPr>
      </w:pPr>
    </w:p>
    <w:p w14:paraId="570C76B4" w14:textId="3F42C718" w:rsidR="00E331F7" w:rsidRPr="003C4D3D" w:rsidRDefault="00CC167E" w:rsidP="00754B14">
      <w:pPr>
        <w:jc w:val="center"/>
        <w:rPr>
          <w:rFonts w:asciiTheme="minorHAnsi" w:hAnsiTheme="minorHAnsi" w:cstheme="minorHAnsi"/>
          <w:b/>
          <w:i/>
          <w:sz w:val="28"/>
        </w:rPr>
      </w:pPr>
      <w:r w:rsidRPr="003C4D3D">
        <w:rPr>
          <w:rFonts w:asciiTheme="minorHAnsi" w:hAnsiTheme="minorHAnsi" w:cstheme="minorHAnsi"/>
          <w:b/>
          <w:noProof/>
          <w:sz w:val="40"/>
        </w:rPr>
        <w:drawing>
          <wp:anchor distT="0" distB="0" distL="114300" distR="114300" simplePos="0" relativeHeight="251724800" behindDoc="1" locked="0" layoutInCell="1" allowOverlap="1" wp14:anchorId="1155ED2F" wp14:editId="20C79927">
            <wp:simplePos x="0" y="0"/>
            <wp:positionH relativeFrom="page">
              <wp:posOffset>2569845</wp:posOffset>
            </wp:positionH>
            <wp:positionV relativeFrom="paragraph">
              <wp:posOffset>29845</wp:posOffset>
            </wp:positionV>
            <wp:extent cx="2661920" cy="1996440"/>
            <wp:effectExtent l="0" t="0" r="5080" b="3810"/>
            <wp:wrapThrough wrapText="bothSides">
              <wp:wrapPolygon edited="0">
                <wp:start x="0" y="0"/>
                <wp:lineTo x="0" y="21435"/>
                <wp:lineTo x="21487" y="21435"/>
                <wp:lineTo x="21487"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8">
                      <a:extLst>
                        <a:ext uri="{28A0092B-C50C-407E-A947-70E740481C1C}">
                          <a14:useLocalDpi xmlns:a14="http://schemas.microsoft.com/office/drawing/2010/main" val="0"/>
                        </a:ext>
                      </a:extLst>
                    </a:blip>
                    <a:stretch>
                      <a:fillRect/>
                    </a:stretch>
                  </pic:blipFill>
                  <pic:spPr>
                    <a:xfrm>
                      <a:off x="0" y="0"/>
                      <a:ext cx="2661920" cy="1996440"/>
                    </a:xfrm>
                    <a:prstGeom prst="rect">
                      <a:avLst/>
                    </a:prstGeom>
                  </pic:spPr>
                </pic:pic>
              </a:graphicData>
            </a:graphic>
            <wp14:sizeRelH relativeFrom="page">
              <wp14:pctWidth>0</wp14:pctWidth>
            </wp14:sizeRelH>
            <wp14:sizeRelV relativeFrom="page">
              <wp14:pctHeight>0</wp14:pctHeight>
            </wp14:sizeRelV>
          </wp:anchor>
        </w:drawing>
      </w:r>
    </w:p>
    <w:p w14:paraId="729BD76E" w14:textId="1C37BD52" w:rsidR="00CF31F5" w:rsidRPr="003C4D3D" w:rsidRDefault="00CF31F5" w:rsidP="00754B14">
      <w:pPr>
        <w:jc w:val="center"/>
        <w:rPr>
          <w:rFonts w:asciiTheme="minorHAnsi" w:hAnsiTheme="minorHAnsi" w:cstheme="minorHAnsi"/>
          <w:b/>
          <w:i/>
          <w:sz w:val="28"/>
        </w:rPr>
      </w:pPr>
    </w:p>
    <w:p w14:paraId="2AC823F2" w14:textId="062F115A" w:rsidR="00E331F7" w:rsidRDefault="00E331F7" w:rsidP="00E331F7">
      <w:pPr>
        <w:rPr>
          <w:rFonts w:asciiTheme="minorHAnsi" w:hAnsiTheme="minorHAnsi" w:cstheme="minorHAnsi"/>
        </w:rPr>
      </w:pPr>
    </w:p>
    <w:p w14:paraId="37F71394" w14:textId="521A23E2" w:rsidR="00E331F7" w:rsidRDefault="00E331F7" w:rsidP="00E331F7">
      <w:pPr>
        <w:rPr>
          <w:rFonts w:asciiTheme="minorHAnsi" w:hAnsiTheme="minorHAnsi" w:cstheme="minorHAnsi"/>
        </w:rPr>
      </w:pPr>
    </w:p>
    <w:p w14:paraId="2D298D4E" w14:textId="2ED3749C" w:rsidR="00E331F7" w:rsidRDefault="00E331F7" w:rsidP="00E331F7">
      <w:pPr>
        <w:rPr>
          <w:rFonts w:asciiTheme="minorHAnsi" w:hAnsiTheme="minorHAnsi" w:cstheme="minorHAnsi"/>
        </w:rPr>
      </w:pPr>
    </w:p>
    <w:p w14:paraId="6D0D08B3" w14:textId="098BE6ED" w:rsidR="00E331F7" w:rsidRDefault="00E331F7" w:rsidP="00E331F7">
      <w:pPr>
        <w:rPr>
          <w:rFonts w:asciiTheme="minorHAnsi" w:hAnsiTheme="minorHAnsi" w:cstheme="minorHAnsi"/>
        </w:rPr>
      </w:pPr>
    </w:p>
    <w:p w14:paraId="147920D9" w14:textId="61E798EE" w:rsidR="00E331F7" w:rsidRDefault="00E331F7" w:rsidP="00E331F7">
      <w:pPr>
        <w:rPr>
          <w:rFonts w:asciiTheme="minorHAnsi" w:hAnsiTheme="minorHAnsi" w:cstheme="minorHAnsi"/>
        </w:rPr>
      </w:pPr>
    </w:p>
    <w:p w14:paraId="0F904BE2" w14:textId="4D01434D" w:rsidR="00E331F7" w:rsidRDefault="00E331F7" w:rsidP="00E331F7">
      <w:pPr>
        <w:rPr>
          <w:rFonts w:asciiTheme="minorHAnsi" w:hAnsiTheme="minorHAnsi" w:cstheme="minorHAnsi"/>
        </w:rPr>
      </w:pPr>
    </w:p>
    <w:p w14:paraId="1C654B19" w14:textId="58C526D0" w:rsidR="00E331F7" w:rsidRDefault="00E331F7" w:rsidP="00E331F7">
      <w:pPr>
        <w:rPr>
          <w:rFonts w:asciiTheme="minorHAnsi" w:hAnsiTheme="minorHAnsi" w:cstheme="minorHAnsi"/>
        </w:rPr>
      </w:pPr>
    </w:p>
    <w:p w14:paraId="6E8BF777" w14:textId="2CA9CFA2" w:rsidR="00E331F7" w:rsidRDefault="00E331F7" w:rsidP="00E331F7">
      <w:pPr>
        <w:rPr>
          <w:rFonts w:asciiTheme="minorHAnsi" w:hAnsiTheme="minorHAnsi" w:cstheme="minorHAnsi"/>
        </w:rPr>
      </w:pPr>
    </w:p>
    <w:p w14:paraId="19A2AF03" w14:textId="1120C987" w:rsidR="00E331F7" w:rsidRDefault="00E331F7" w:rsidP="00E331F7">
      <w:pPr>
        <w:rPr>
          <w:rFonts w:asciiTheme="minorHAnsi" w:hAnsiTheme="minorHAnsi" w:cstheme="minorHAnsi"/>
        </w:rPr>
      </w:pPr>
    </w:p>
    <w:p w14:paraId="31E005CD" w14:textId="4005EE5B" w:rsidR="00E331F7" w:rsidRDefault="00E331F7" w:rsidP="00E331F7">
      <w:pPr>
        <w:rPr>
          <w:rFonts w:asciiTheme="minorHAnsi" w:hAnsiTheme="minorHAnsi" w:cstheme="minorHAnsi"/>
        </w:rPr>
      </w:pPr>
    </w:p>
    <w:p w14:paraId="1AFB9D37" w14:textId="624F7DC9" w:rsidR="00A431B5" w:rsidRDefault="00053F2F" w:rsidP="00A431B5">
      <w:pPr>
        <w:jc w:val="center"/>
        <w:rPr>
          <w:rFonts w:asciiTheme="minorHAnsi" w:hAnsiTheme="minorHAnsi" w:cstheme="minorHAnsi"/>
          <w:sz w:val="26"/>
          <w:szCs w:val="26"/>
        </w:rPr>
      </w:pPr>
      <w:r>
        <w:rPr>
          <w:rFonts w:asciiTheme="minorHAnsi" w:hAnsiTheme="minorHAnsi" w:cstheme="minorHAnsi"/>
          <w:sz w:val="26"/>
          <w:szCs w:val="26"/>
        </w:rPr>
        <w:t>Dette</w:t>
      </w:r>
      <w:r w:rsidR="00DE0862" w:rsidRPr="00A431B5">
        <w:rPr>
          <w:rFonts w:asciiTheme="minorHAnsi" w:hAnsiTheme="minorHAnsi" w:cstheme="minorHAnsi"/>
          <w:sz w:val="26"/>
          <w:szCs w:val="26"/>
        </w:rPr>
        <w:t xml:space="preserve"> </w:t>
      </w:r>
      <w:r>
        <w:rPr>
          <w:rFonts w:asciiTheme="minorHAnsi" w:hAnsiTheme="minorHAnsi" w:cstheme="minorHAnsi"/>
          <w:sz w:val="26"/>
          <w:szCs w:val="26"/>
        </w:rPr>
        <w:t>temaet</w:t>
      </w:r>
      <w:r w:rsidR="00DE0862" w:rsidRPr="00A431B5">
        <w:rPr>
          <w:rFonts w:asciiTheme="minorHAnsi" w:hAnsiTheme="minorHAnsi" w:cstheme="minorHAnsi"/>
          <w:sz w:val="26"/>
          <w:szCs w:val="26"/>
        </w:rPr>
        <w:t xml:space="preserve"> </w:t>
      </w:r>
      <w:r>
        <w:rPr>
          <w:rFonts w:asciiTheme="minorHAnsi" w:hAnsiTheme="minorHAnsi" w:cstheme="minorHAnsi"/>
          <w:sz w:val="26"/>
          <w:szCs w:val="26"/>
        </w:rPr>
        <w:t xml:space="preserve">handler om </w:t>
      </w:r>
      <w:r w:rsidR="00DE0862" w:rsidRPr="00A431B5">
        <w:rPr>
          <w:rFonts w:asciiTheme="minorHAnsi" w:hAnsiTheme="minorHAnsi" w:cstheme="minorHAnsi"/>
          <w:sz w:val="26"/>
          <w:szCs w:val="26"/>
        </w:rPr>
        <w:t xml:space="preserve">hva som har skjedd i samfunnet </w:t>
      </w:r>
    </w:p>
    <w:p w14:paraId="616469A0" w14:textId="77777777" w:rsidR="000A78E2" w:rsidRDefault="00DE0862" w:rsidP="00A431B5">
      <w:pPr>
        <w:jc w:val="center"/>
        <w:rPr>
          <w:rFonts w:asciiTheme="minorHAnsi" w:hAnsiTheme="minorHAnsi" w:cstheme="minorHAnsi"/>
          <w:sz w:val="26"/>
          <w:szCs w:val="26"/>
        </w:rPr>
      </w:pPr>
      <w:r w:rsidRPr="00A431B5">
        <w:rPr>
          <w:rFonts w:asciiTheme="minorHAnsi" w:hAnsiTheme="minorHAnsi" w:cstheme="minorHAnsi"/>
          <w:sz w:val="26"/>
          <w:szCs w:val="26"/>
        </w:rPr>
        <w:t xml:space="preserve">og i Den norske kirke de siste tiårene. </w:t>
      </w:r>
    </w:p>
    <w:p w14:paraId="3E95EC74" w14:textId="2D63540C" w:rsidR="00DE0862" w:rsidRPr="00A431B5" w:rsidRDefault="00DE0862" w:rsidP="00A431B5">
      <w:pPr>
        <w:jc w:val="center"/>
        <w:rPr>
          <w:rFonts w:asciiTheme="minorHAnsi" w:hAnsiTheme="minorHAnsi" w:cstheme="minorHAnsi"/>
          <w:sz w:val="26"/>
          <w:szCs w:val="26"/>
        </w:rPr>
      </w:pPr>
      <w:r w:rsidRPr="00A431B5">
        <w:rPr>
          <w:rFonts w:asciiTheme="minorHAnsi" w:hAnsiTheme="minorHAnsi" w:cstheme="minorHAnsi"/>
          <w:sz w:val="26"/>
          <w:szCs w:val="26"/>
        </w:rPr>
        <w:br/>
      </w:r>
      <w:r w:rsidR="00053F2F">
        <w:rPr>
          <w:rFonts w:asciiTheme="minorHAnsi" w:hAnsiTheme="minorHAnsi" w:cstheme="minorHAnsi"/>
          <w:sz w:val="26"/>
          <w:szCs w:val="26"/>
        </w:rPr>
        <w:t>Tematikken</w:t>
      </w:r>
      <w:r w:rsidRPr="00A431B5">
        <w:rPr>
          <w:rFonts w:asciiTheme="minorHAnsi" w:hAnsiTheme="minorHAnsi" w:cstheme="minorHAnsi"/>
          <w:sz w:val="26"/>
          <w:szCs w:val="26"/>
        </w:rPr>
        <w:t xml:space="preserve"> </w:t>
      </w:r>
      <w:r w:rsidR="00A431B5">
        <w:rPr>
          <w:rFonts w:asciiTheme="minorHAnsi" w:hAnsiTheme="minorHAnsi" w:cstheme="minorHAnsi"/>
          <w:sz w:val="26"/>
          <w:szCs w:val="26"/>
        </w:rPr>
        <w:t xml:space="preserve">blir blant annet presentert ved hjelp </w:t>
      </w:r>
      <w:r w:rsidRPr="00A431B5">
        <w:rPr>
          <w:rFonts w:asciiTheme="minorHAnsi" w:hAnsiTheme="minorHAnsi" w:cstheme="minorHAnsi"/>
          <w:sz w:val="26"/>
          <w:szCs w:val="26"/>
        </w:rPr>
        <w:t xml:space="preserve">av informative tidslinjer, </w:t>
      </w:r>
      <w:r w:rsidR="00A431B5" w:rsidRPr="00A431B5">
        <w:rPr>
          <w:rFonts w:asciiTheme="minorHAnsi" w:hAnsiTheme="minorHAnsi" w:cstheme="minorHAnsi"/>
          <w:sz w:val="26"/>
          <w:szCs w:val="26"/>
        </w:rPr>
        <w:br/>
      </w:r>
      <w:r w:rsidRPr="00A431B5">
        <w:rPr>
          <w:rFonts w:asciiTheme="minorHAnsi" w:hAnsiTheme="minorHAnsi" w:cstheme="minorHAnsi"/>
          <w:sz w:val="26"/>
          <w:szCs w:val="26"/>
        </w:rPr>
        <w:t>beskrivelse av lovgivning vedtatt av Stortinget</w:t>
      </w:r>
      <w:r w:rsidR="00A431B5" w:rsidRPr="00A431B5">
        <w:rPr>
          <w:rFonts w:asciiTheme="minorHAnsi" w:hAnsiTheme="minorHAnsi" w:cstheme="minorHAnsi"/>
          <w:sz w:val="26"/>
          <w:szCs w:val="26"/>
        </w:rPr>
        <w:br/>
        <w:t xml:space="preserve">og en kristen respons på </w:t>
      </w:r>
      <w:r w:rsidRPr="00A431B5">
        <w:rPr>
          <w:rFonts w:asciiTheme="minorHAnsi" w:hAnsiTheme="minorHAnsi" w:cstheme="minorHAnsi"/>
          <w:sz w:val="26"/>
          <w:szCs w:val="26"/>
        </w:rPr>
        <w:t>utfordringe</w:t>
      </w:r>
      <w:r w:rsidR="00A431B5" w:rsidRPr="00A431B5">
        <w:rPr>
          <w:rFonts w:asciiTheme="minorHAnsi" w:hAnsiTheme="minorHAnsi" w:cstheme="minorHAnsi"/>
          <w:sz w:val="26"/>
          <w:szCs w:val="26"/>
        </w:rPr>
        <w:t>ne vi står overfor.</w:t>
      </w:r>
    </w:p>
    <w:p w14:paraId="39CBDE9F" w14:textId="68411E5F" w:rsidR="00E331F7" w:rsidRDefault="002F7147" w:rsidP="00E331F7">
      <w:pPr>
        <w:rPr>
          <w:rFonts w:asciiTheme="minorHAnsi" w:hAnsiTheme="minorHAnsi" w:cstheme="minorHAnsi"/>
        </w:rPr>
      </w:pPr>
      <w:r w:rsidRPr="00D2277B">
        <w:rPr>
          <w:rFonts w:asciiTheme="minorHAnsi" w:hAnsiTheme="minorHAnsi" w:cstheme="minorHAnsi"/>
          <w:b/>
          <w:bCs/>
          <w:noProof/>
        </w:rPr>
        <w:lastRenderedPageBreak/>
        <w:drawing>
          <wp:anchor distT="0" distB="0" distL="114300" distR="114300" simplePos="0" relativeHeight="251726848" behindDoc="0" locked="0" layoutInCell="1" allowOverlap="1" wp14:anchorId="5E4EC580" wp14:editId="4C34832F">
            <wp:simplePos x="0" y="0"/>
            <wp:positionH relativeFrom="page">
              <wp:posOffset>662940</wp:posOffset>
            </wp:positionH>
            <wp:positionV relativeFrom="paragraph">
              <wp:posOffset>144780</wp:posOffset>
            </wp:positionV>
            <wp:extent cx="3532505" cy="264795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2505" cy="2647950"/>
                    </a:xfrm>
                    <a:prstGeom prst="rect">
                      <a:avLst/>
                    </a:prstGeom>
                  </pic:spPr>
                </pic:pic>
              </a:graphicData>
            </a:graphic>
            <wp14:sizeRelH relativeFrom="margin">
              <wp14:pctWidth>0</wp14:pctWidth>
            </wp14:sizeRelH>
            <wp14:sizeRelV relativeFrom="margin">
              <wp14:pctHeight>0</wp14:pctHeight>
            </wp14:sizeRelV>
          </wp:anchor>
        </w:drawing>
      </w:r>
    </w:p>
    <w:p w14:paraId="57ADB7F7" w14:textId="185CBE4C" w:rsidR="007D5487" w:rsidRPr="00615813" w:rsidRDefault="00BF1973" w:rsidP="001F7CE2">
      <w:pPr>
        <w:rPr>
          <w:rFonts w:asciiTheme="minorHAnsi" w:hAnsiTheme="minorHAnsi" w:cstheme="minorHAnsi"/>
          <w:b/>
          <w:sz w:val="22"/>
        </w:rPr>
      </w:pPr>
      <w:r w:rsidRPr="00BF1973">
        <w:rPr>
          <w:rFonts w:asciiTheme="minorHAnsi" w:hAnsiTheme="minorHAnsi" w:cstheme="minorHAnsi"/>
          <w:b/>
          <w:bCs/>
          <w:sz w:val="32"/>
          <w:szCs w:val="44"/>
        </w:rPr>
        <w:t>VIKTIGE SPØRSMÅL</w:t>
      </w:r>
    </w:p>
    <w:p w14:paraId="3E775114" w14:textId="40458EE6" w:rsidR="007D5487" w:rsidRPr="000B2744" w:rsidRDefault="00A431B5" w:rsidP="007D5487">
      <w:pPr>
        <w:rPr>
          <w:rFonts w:asciiTheme="minorHAnsi" w:hAnsiTheme="minorHAnsi" w:cstheme="minorHAnsi"/>
          <w:bCs/>
          <w:sz w:val="16"/>
          <w:szCs w:val="22"/>
        </w:rPr>
      </w:pPr>
      <w:r>
        <w:rPr>
          <w:rFonts w:asciiTheme="minorHAnsi" w:hAnsiTheme="minorHAnsi" w:cstheme="minorHAnsi"/>
          <w:bCs/>
          <w:sz w:val="22"/>
          <w:szCs w:val="22"/>
        </w:rPr>
        <w:br/>
      </w:r>
      <w:r w:rsidR="007D5487" w:rsidRPr="000B2744">
        <w:rPr>
          <w:rFonts w:asciiTheme="minorHAnsi" w:hAnsiTheme="minorHAnsi" w:cstheme="minorHAnsi"/>
          <w:bCs/>
          <w:sz w:val="22"/>
          <w:szCs w:val="22"/>
        </w:rPr>
        <w:t xml:space="preserve">De siste årene har debatten om kjønn og seksualitet, samliv, ekteskap og barn vært intens i ulike sammenhenger og på mange arenaer. Det som for få år siden var selvsagt for de aller fleste, er det nå svært delte meninger om. </w:t>
      </w:r>
      <w:r w:rsidR="007D5487" w:rsidRPr="000B2744">
        <w:rPr>
          <w:rFonts w:asciiTheme="minorHAnsi" w:hAnsiTheme="minorHAnsi" w:cstheme="minorHAnsi"/>
          <w:bCs/>
          <w:sz w:val="22"/>
          <w:szCs w:val="22"/>
        </w:rPr>
        <w:br/>
      </w:r>
    </w:p>
    <w:p w14:paraId="7FB1F600" w14:textId="101B7E56" w:rsidR="00BF1973" w:rsidRPr="000B2744" w:rsidRDefault="000116A4" w:rsidP="00BF1973">
      <w:pPr>
        <w:rPr>
          <w:rFonts w:asciiTheme="minorHAnsi" w:hAnsiTheme="minorHAnsi" w:cstheme="minorHAnsi"/>
          <w:bCs/>
          <w:sz w:val="22"/>
          <w:szCs w:val="22"/>
        </w:rPr>
      </w:pPr>
      <w:r w:rsidRPr="000B2744">
        <w:rPr>
          <w:rFonts w:asciiTheme="minorHAnsi" w:hAnsiTheme="minorHAnsi" w:cstheme="minorHAnsi"/>
          <w:bCs/>
          <w:sz w:val="22"/>
          <w:szCs w:val="22"/>
        </w:rPr>
        <w:t>G</w:t>
      </w:r>
      <w:r w:rsidR="007D5487" w:rsidRPr="000B2744">
        <w:rPr>
          <w:rFonts w:asciiTheme="minorHAnsi" w:hAnsiTheme="minorHAnsi" w:cstheme="minorHAnsi"/>
          <w:bCs/>
          <w:sz w:val="22"/>
          <w:szCs w:val="22"/>
        </w:rPr>
        <w:t xml:space="preserve">jennom hele historien, og fram til for </w:t>
      </w:r>
      <w:r w:rsidR="000B2744" w:rsidRPr="000B2744">
        <w:rPr>
          <w:rFonts w:asciiTheme="minorHAnsi" w:hAnsiTheme="minorHAnsi" w:cstheme="minorHAnsi"/>
          <w:bCs/>
          <w:sz w:val="22"/>
          <w:szCs w:val="22"/>
        </w:rPr>
        <w:t xml:space="preserve">få år </w:t>
      </w:r>
      <w:r w:rsidR="007D5487" w:rsidRPr="000B2744">
        <w:rPr>
          <w:rFonts w:asciiTheme="minorHAnsi" w:hAnsiTheme="minorHAnsi" w:cstheme="minorHAnsi"/>
          <w:bCs/>
          <w:sz w:val="22"/>
          <w:szCs w:val="22"/>
        </w:rPr>
        <w:t>siden, var de fleste i Norge enige om svaret på spørsmål</w:t>
      </w:r>
      <w:r w:rsidR="000B2744" w:rsidRPr="000B2744">
        <w:rPr>
          <w:rFonts w:asciiTheme="minorHAnsi" w:hAnsiTheme="minorHAnsi" w:cstheme="minorHAnsi"/>
          <w:bCs/>
          <w:sz w:val="22"/>
          <w:szCs w:val="22"/>
        </w:rPr>
        <w:t>ene</w:t>
      </w:r>
      <w:r w:rsidR="00A431B5">
        <w:rPr>
          <w:rFonts w:asciiTheme="minorHAnsi" w:hAnsiTheme="minorHAnsi" w:cstheme="minorHAnsi"/>
          <w:bCs/>
          <w:sz w:val="22"/>
          <w:szCs w:val="22"/>
        </w:rPr>
        <w:t xml:space="preserve"> som blir presentert på lysbildet</w:t>
      </w:r>
      <w:r w:rsidR="007D5487" w:rsidRPr="000B2744">
        <w:rPr>
          <w:rFonts w:asciiTheme="minorHAnsi" w:hAnsiTheme="minorHAnsi" w:cstheme="minorHAnsi"/>
          <w:bCs/>
          <w:sz w:val="22"/>
          <w:szCs w:val="22"/>
        </w:rPr>
        <w:t xml:space="preserve">. </w:t>
      </w:r>
      <w:r w:rsidR="000B2744" w:rsidRPr="000B2744">
        <w:rPr>
          <w:rFonts w:asciiTheme="minorHAnsi" w:hAnsiTheme="minorHAnsi" w:cstheme="minorHAnsi"/>
          <w:bCs/>
          <w:sz w:val="22"/>
          <w:szCs w:val="22"/>
        </w:rPr>
        <w:t>De</w:t>
      </w:r>
      <w:r w:rsidR="00AD7125" w:rsidRPr="000B2744">
        <w:rPr>
          <w:rFonts w:asciiTheme="minorHAnsi" w:hAnsiTheme="minorHAnsi" w:cstheme="minorHAnsi"/>
          <w:bCs/>
          <w:sz w:val="22"/>
          <w:szCs w:val="22"/>
        </w:rPr>
        <w:t xml:space="preserve"> angår oss alle, ikke minst våre barn og barnebarn. Det er derfor ikke så rart at </w:t>
      </w:r>
      <w:r w:rsidR="000B2744" w:rsidRPr="000B2744">
        <w:rPr>
          <w:rFonts w:asciiTheme="minorHAnsi" w:hAnsiTheme="minorHAnsi" w:cstheme="minorHAnsi"/>
          <w:bCs/>
          <w:sz w:val="22"/>
          <w:szCs w:val="22"/>
        </w:rPr>
        <w:t>spørsmålene</w:t>
      </w:r>
      <w:r w:rsidR="00AD7125" w:rsidRPr="000B2744">
        <w:rPr>
          <w:rFonts w:asciiTheme="minorHAnsi" w:hAnsiTheme="minorHAnsi" w:cstheme="minorHAnsi"/>
          <w:bCs/>
          <w:sz w:val="22"/>
          <w:szCs w:val="22"/>
        </w:rPr>
        <w:t xml:space="preserve"> engasjerer. </w:t>
      </w:r>
      <w:r w:rsidR="00AD7125" w:rsidRPr="000B2744">
        <w:rPr>
          <w:rFonts w:asciiTheme="minorHAnsi" w:hAnsiTheme="minorHAnsi" w:cstheme="minorHAnsi"/>
          <w:bCs/>
          <w:sz w:val="22"/>
          <w:szCs w:val="22"/>
        </w:rPr>
        <w:br/>
      </w:r>
    </w:p>
    <w:p w14:paraId="032CDF87" w14:textId="6307E0BD" w:rsidR="007D5487" w:rsidRPr="000B2744" w:rsidRDefault="007D5487" w:rsidP="007D5487">
      <w:pPr>
        <w:rPr>
          <w:rFonts w:asciiTheme="minorHAnsi" w:hAnsiTheme="minorHAnsi" w:cstheme="minorHAnsi"/>
          <w:bCs/>
          <w:sz w:val="22"/>
          <w:szCs w:val="22"/>
        </w:rPr>
      </w:pPr>
      <w:r w:rsidRPr="000B2744">
        <w:rPr>
          <w:rFonts w:asciiTheme="minorHAnsi" w:hAnsiTheme="minorHAnsi" w:cstheme="minorHAnsi"/>
          <w:bCs/>
          <w:sz w:val="22"/>
          <w:szCs w:val="22"/>
        </w:rPr>
        <w:t xml:space="preserve">For </w:t>
      </w:r>
      <w:r w:rsidR="000B2744" w:rsidRPr="000B2744">
        <w:rPr>
          <w:rFonts w:asciiTheme="minorHAnsi" w:hAnsiTheme="minorHAnsi" w:cstheme="minorHAnsi"/>
          <w:bCs/>
          <w:sz w:val="22"/>
          <w:szCs w:val="22"/>
        </w:rPr>
        <w:t xml:space="preserve">mange </w:t>
      </w:r>
      <w:r w:rsidRPr="000B2744">
        <w:rPr>
          <w:rFonts w:asciiTheme="minorHAnsi" w:hAnsiTheme="minorHAnsi" w:cstheme="minorHAnsi"/>
          <w:bCs/>
          <w:sz w:val="22"/>
          <w:szCs w:val="22"/>
        </w:rPr>
        <w:t xml:space="preserve">kristne </w:t>
      </w:r>
      <w:r w:rsidR="000B2744" w:rsidRPr="000B2744">
        <w:rPr>
          <w:rFonts w:asciiTheme="minorHAnsi" w:hAnsiTheme="minorHAnsi" w:cstheme="minorHAnsi"/>
          <w:bCs/>
          <w:sz w:val="22"/>
          <w:szCs w:val="22"/>
        </w:rPr>
        <w:t>oppleves</w:t>
      </w:r>
      <w:r w:rsidRPr="000B2744">
        <w:rPr>
          <w:rFonts w:asciiTheme="minorHAnsi" w:hAnsiTheme="minorHAnsi" w:cstheme="minorHAnsi"/>
          <w:bCs/>
          <w:sz w:val="22"/>
          <w:szCs w:val="22"/>
        </w:rPr>
        <w:t xml:space="preserve"> </w:t>
      </w:r>
      <w:r w:rsidR="00A431B5">
        <w:rPr>
          <w:rFonts w:asciiTheme="minorHAnsi" w:hAnsiTheme="minorHAnsi" w:cstheme="minorHAnsi"/>
          <w:bCs/>
          <w:sz w:val="22"/>
          <w:szCs w:val="22"/>
        </w:rPr>
        <w:t xml:space="preserve">utviklingen </w:t>
      </w:r>
      <w:r w:rsidR="000B2744" w:rsidRPr="000B2744">
        <w:rPr>
          <w:rFonts w:asciiTheme="minorHAnsi" w:hAnsiTheme="minorHAnsi" w:cstheme="minorHAnsi"/>
          <w:bCs/>
          <w:sz w:val="22"/>
          <w:szCs w:val="22"/>
        </w:rPr>
        <w:t xml:space="preserve">som </w:t>
      </w:r>
      <w:r w:rsidRPr="000B2744">
        <w:rPr>
          <w:rFonts w:asciiTheme="minorHAnsi" w:hAnsiTheme="minorHAnsi" w:cstheme="minorHAnsi"/>
          <w:bCs/>
          <w:sz w:val="22"/>
          <w:szCs w:val="22"/>
        </w:rPr>
        <w:t>en stor utfordring. Mange er dessuten usikre og kanskje forvirret, og</w:t>
      </w:r>
      <w:r w:rsidR="000B2744" w:rsidRPr="000B2744">
        <w:rPr>
          <w:rFonts w:asciiTheme="minorHAnsi" w:hAnsiTheme="minorHAnsi" w:cstheme="minorHAnsi"/>
          <w:bCs/>
          <w:sz w:val="22"/>
          <w:szCs w:val="22"/>
        </w:rPr>
        <w:t xml:space="preserve"> de</w:t>
      </w:r>
      <w:r w:rsidRPr="000B2744">
        <w:rPr>
          <w:rFonts w:asciiTheme="minorHAnsi" w:hAnsiTheme="minorHAnsi" w:cstheme="minorHAnsi"/>
          <w:bCs/>
          <w:sz w:val="22"/>
          <w:szCs w:val="22"/>
        </w:rPr>
        <w:t xml:space="preserve"> vet ikke helt hva de skal mene i møte med presset fra media og </w:t>
      </w:r>
      <w:r w:rsidR="000B2744" w:rsidRPr="000B2744">
        <w:rPr>
          <w:rFonts w:asciiTheme="minorHAnsi" w:hAnsiTheme="minorHAnsi" w:cstheme="minorHAnsi"/>
          <w:bCs/>
          <w:sz w:val="22"/>
          <w:szCs w:val="22"/>
        </w:rPr>
        <w:t xml:space="preserve">venner, fra </w:t>
      </w:r>
      <w:r w:rsidRPr="000B2744">
        <w:rPr>
          <w:rFonts w:asciiTheme="minorHAnsi" w:hAnsiTheme="minorHAnsi" w:cstheme="minorHAnsi"/>
          <w:bCs/>
          <w:sz w:val="22"/>
          <w:szCs w:val="22"/>
        </w:rPr>
        <w:t>ungdomskulturen og fra skolens undervisning.</w:t>
      </w:r>
    </w:p>
    <w:p w14:paraId="6B87F21E" w14:textId="5454EB96" w:rsidR="007D5487" w:rsidRPr="000B2744" w:rsidRDefault="007D5487" w:rsidP="007D5487">
      <w:pPr>
        <w:rPr>
          <w:rFonts w:asciiTheme="minorHAnsi" w:hAnsiTheme="minorHAnsi" w:cstheme="minorHAnsi"/>
          <w:bCs/>
          <w:sz w:val="22"/>
          <w:szCs w:val="22"/>
        </w:rPr>
      </w:pPr>
    </w:p>
    <w:p w14:paraId="76DBBF1A" w14:textId="533DF58A" w:rsidR="00BD5AE8" w:rsidRPr="000B2744" w:rsidRDefault="007D5487" w:rsidP="007D5487">
      <w:pPr>
        <w:rPr>
          <w:rFonts w:asciiTheme="minorHAnsi" w:hAnsiTheme="minorHAnsi" w:cstheme="minorHAnsi"/>
          <w:bCs/>
          <w:sz w:val="22"/>
          <w:szCs w:val="22"/>
        </w:rPr>
      </w:pPr>
      <w:r w:rsidRPr="000B2744">
        <w:rPr>
          <w:rFonts w:asciiTheme="minorHAnsi" w:hAnsiTheme="minorHAnsi" w:cstheme="minorHAnsi"/>
          <w:bCs/>
          <w:sz w:val="22"/>
          <w:szCs w:val="22"/>
        </w:rPr>
        <w:t xml:space="preserve">Forhåpentligvis vil </w:t>
      </w:r>
      <w:r w:rsidR="000B2744" w:rsidRPr="000B2744">
        <w:rPr>
          <w:rFonts w:asciiTheme="minorHAnsi" w:hAnsiTheme="minorHAnsi" w:cstheme="minorHAnsi"/>
          <w:bCs/>
          <w:sz w:val="22"/>
          <w:szCs w:val="22"/>
        </w:rPr>
        <w:t>dette kurset</w:t>
      </w:r>
      <w:r w:rsidRPr="000B2744">
        <w:rPr>
          <w:rFonts w:asciiTheme="minorHAnsi" w:hAnsiTheme="minorHAnsi" w:cstheme="minorHAnsi"/>
          <w:bCs/>
          <w:sz w:val="22"/>
          <w:szCs w:val="22"/>
        </w:rPr>
        <w:t xml:space="preserve"> gi mer kunnskap, klarhet og frimodighet.</w:t>
      </w:r>
    </w:p>
    <w:p w14:paraId="0B0189CD" w14:textId="77777777" w:rsidR="000B2744" w:rsidRPr="000B2744" w:rsidRDefault="000B2744" w:rsidP="007D5487">
      <w:pPr>
        <w:rPr>
          <w:rFonts w:asciiTheme="minorHAnsi" w:hAnsiTheme="minorHAnsi" w:cstheme="minorHAnsi"/>
          <w:bCs/>
          <w:sz w:val="22"/>
          <w:szCs w:val="22"/>
        </w:rPr>
      </w:pPr>
    </w:p>
    <w:p w14:paraId="7161050D" w14:textId="77777777" w:rsidR="00A85CF7" w:rsidRDefault="00A85CF7" w:rsidP="00BF1973">
      <w:pPr>
        <w:rPr>
          <w:rFonts w:asciiTheme="minorHAnsi" w:hAnsiTheme="minorHAnsi" w:cstheme="minorHAnsi"/>
          <w:bCs/>
        </w:rPr>
      </w:pPr>
    </w:p>
    <w:p w14:paraId="4B4933B5" w14:textId="77777777" w:rsidR="000B2744" w:rsidRDefault="000B2744" w:rsidP="00BF1973">
      <w:pPr>
        <w:rPr>
          <w:rFonts w:asciiTheme="minorHAnsi" w:hAnsiTheme="minorHAnsi" w:cstheme="minorHAnsi"/>
          <w:bCs/>
        </w:rPr>
      </w:pPr>
    </w:p>
    <w:p w14:paraId="1E7C7956" w14:textId="77777777" w:rsidR="000B2744" w:rsidRDefault="000B2744" w:rsidP="00BF1973">
      <w:pPr>
        <w:rPr>
          <w:rFonts w:asciiTheme="minorHAnsi" w:hAnsiTheme="minorHAnsi" w:cstheme="minorHAnsi"/>
          <w:bCs/>
        </w:rPr>
      </w:pPr>
    </w:p>
    <w:p w14:paraId="2F1E91BC" w14:textId="525192E0" w:rsidR="00BF1973" w:rsidRPr="000116A4" w:rsidRDefault="00BF1973" w:rsidP="00BF1973">
      <w:pPr>
        <w:rPr>
          <w:rFonts w:asciiTheme="minorHAnsi" w:hAnsiTheme="minorHAnsi" w:cstheme="minorHAnsi"/>
          <w:i/>
          <w:iCs/>
        </w:rPr>
      </w:pPr>
      <w:r>
        <w:rPr>
          <w:rFonts w:asciiTheme="minorHAnsi" w:hAnsiTheme="minorHAnsi" w:cstheme="minorHAnsi"/>
          <w:bCs/>
        </w:rPr>
        <w:br/>
      </w:r>
    </w:p>
    <w:p w14:paraId="0A5DA3F4" w14:textId="77777777" w:rsidR="00BF1973" w:rsidRDefault="00BF1973" w:rsidP="007D5487">
      <w:pPr>
        <w:rPr>
          <w:rFonts w:asciiTheme="minorHAnsi" w:hAnsiTheme="minorHAnsi" w:cstheme="minorHAnsi"/>
          <w:bCs/>
        </w:rPr>
      </w:pPr>
    </w:p>
    <w:p w14:paraId="4E77DCA3" w14:textId="77777777" w:rsidR="000116A4" w:rsidRDefault="000116A4" w:rsidP="007D5487">
      <w:pPr>
        <w:rPr>
          <w:rFonts w:asciiTheme="minorHAnsi" w:hAnsiTheme="minorHAnsi" w:cstheme="minorHAnsi"/>
          <w:bCs/>
        </w:rPr>
      </w:pPr>
    </w:p>
    <w:p w14:paraId="300086DD" w14:textId="77777777" w:rsidR="00CB0953" w:rsidRDefault="00CB0953" w:rsidP="00CB0953">
      <w:pPr>
        <w:rPr>
          <w:rFonts w:asciiTheme="minorHAnsi" w:hAnsiTheme="minorHAnsi" w:cstheme="minorHAnsi"/>
        </w:rPr>
      </w:pPr>
    </w:p>
    <w:p w14:paraId="1F42AAEC" w14:textId="77777777" w:rsidR="00CB0953" w:rsidRDefault="00CB0953" w:rsidP="00CB0953">
      <w:pPr>
        <w:ind w:left="142"/>
        <w:rPr>
          <w:rFonts w:asciiTheme="minorHAnsi" w:hAnsiTheme="minorHAnsi" w:cstheme="minorHAnsi"/>
        </w:rPr>
      </w:pPr>
      <w:r w:rsidRPr="00A72B2E">
        <w:rPr>
          <w:noProof/>
        </w:rPr>
        <mc:AlternateContent>
          <mc:Choice Requires="wps">
            <w:drawing>
              <wp:anchor distT="45720" distB="45720" distL="114300" distR="114300" simplePos="0" relativeHeight="251756544" behindDoc="1" locked="0" layoutInCell="1" allowOverlap="1" wp14:anchorId="43B78734" wp14:editId="4D065196">
                <wp:simplePos x="0" y="0"/>
                <wp:positionH relativeFrom="margin">
                  <wp:align>center</wp:align>
                </wp:positionH>
                <wp:positionV relativeFrom="paragraph">
                  <wp:posOffset>68984</wp:posOffset>
                </wp:positionV>
                <wp:extent cx="4686300" cy="1404620"/>
                <wp:effectExtent l="0" t="0" r="19050" b="10795"/>
                <wp:wrapTight wrapText="bothSides">
                  <wp:wrapPolygon edited="0">
                    <wp:start x="0" y="0"/>
                    <wp:lineTo x="0" y="21246"/>
                    <wp:lineTo x="21600" y="21246"/>
                    <wp:lineTo x="21600" y="0"/>
                    <wp:lineTo x="0" y="0"/>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4620"/>
                        </a:xfrm>
                        <a:prstGeom prst="rect">
                          <a:avLst/>
                        </a:prstGeom>
                        <a:solidFill>
                          <a:srgbClr val="FFFFFF"/>
                        </a:solidFill>
                        <a:ln w="9525">
                          <a:solidFill>
                            <a:srgbClr val="000000"/>
                          </a:solidFill>
                          <a:miter lim="800000"/>
                          <a:headEnd/>
                          <a:tailEnd/>
                        </a:ln>
                      </wps:spPr>
                      <wps:txbx>
                        <w:txbxContent>
                          <w:p w14:paraId="151A68BB" w14:textId="77777777" w:rsidR="00CB0953" w:rsidRPr="00CB3137" w:rsidRDefault="00CB0953" w:rsidP="00CB0953">
                            <w:pPr>
                              <w:jc w:val="center"/>
                              <w:rPr>
                                <w:rFonts w:asciiTheme="minorHAnsi" w:hAnsiTheme="minorHAnsi" w:cstheme="minorHAnsi"/>
                              </w:rPr>
                            </w:pPr>
                            <w:r w:rsidRPr="00CB3137">
                              <w:rPr>
                                <w:rFonts w:asciiTheme="minorHAnsi" w:hAnsiTheme="minorHAnsi" w:cstheme="minorHAnsi"/>
                              </w:rPr>
                              <w:t xml:space="preserve">Tallene i teksten – </w:t>
                            </w:r>
                            <w:r w:rsidRPr="00CB3137">
                              <w:rPr>
                                <w:rFonts w:asciiTheme="minorHAnsi" w:hAnsiTheme="minorHAnsi" w:cstheme="minorHAnsi"/>
                                <w:sz w:val="28"/>
                                <w:szCs w:val="28"/>
                              </w:rPr>
                              <w:sym w:font="Wingdings 2" w:char="F075"/>
                            </w:r>
                            <w:r w:rsidRPr="00CB3137">
                              <w:rPr>
                                <w:rFonts w:asciiTheme="minorHAnsi" w:hAnsiTheme="minorHAnsi" w:cstheme="minorHAnsi"/>
                                <w:sz w:val="28"/>
                                <w:szCs w:val="28"/>
                              </w:rPr>
                              <w:t xml:space="preserve">, </w:t>
                            </w:r>
                            <w:r w:rsidRPr="00CB3137">
                              <w:rPr>
                                <w:rFonts w:asciiTheme="minorHAnsi" w:hAnsiTheme="minorHAnsi" w:cstheme="minorHAnsi"/>
                                <w:sz w:val="28"/>
                                <w:szCs w:val="28"/>
                              </w:rPr>
                              <w:sym w:font="Wingdings 2" w:char="F076"/>
                            </w:r>
                            <w:r w:rsidRPr="00CB3137">
                              <w:rPr>
                                <w:rFonts w:asciiTheme="minorHAnsi" w:hAnsiTheme="minorHAnsi" w:cstheme="minorHAnsi"/>
                                <w:sz w:val="28"/>
                                <w:szCs w:val="28"/>
                              </w:rPr>
                              <w:t xml:space="preserve">, </w:t>
                            </w:r>
                            <w:r w:rsidRPr="00CB3137">
                              <w:rPr>
                                <w:rFonts w:asciiTheme="minorHAnsi" w:hAnsiTheme="minorHAnsi" w:cstheme="minorHAnsi"/>
                                <w:sz w:val="28"/>
                                <w:szCs w:val="28"/>
                              </w:rPr>
                              <w:sym w:font="Wingdings 2" w:char="F077"/>
                            </w:r>
                            <w:r w:rsidRPr="00CB3137">
                              <w:rPr>
                                <w:rFonts w:asciiTheme="minorHAnsi" w:hAnsiTheme="minorHAnsi" w:cstheme="minorHAnsi"/>
                                <w:sz w:val="28"/>
                                <w:szCs w:val="28"/>
                              </w:rPr>
                              <w:t xml:space="preserve"> </w:t>
                            </w:r>
                            <w:r w:rsidRPr="00CB3137">
                              <w:rPr>
                                <w:rFonts w:asciiTheme="minorHAnsi" w:hAnsiTheme="minorHAnsi" w:cstheme="minorHAnsi"/>
                              </w:rPr>
                              <w:t xml:space="preserve">osv. – henviser til </w:t>
                            </w:r>
                            <w:proofErr w:type="gramStart"/>
                            <w:r>
                              <w:rPr>
                                <w:rFonts w:asciiTheme="minorHAnsi" w:hAnsiTheme="minorHAnsi" w:cstheme="minorHAnsi"/>
                              </w:rPr>
                              <w:t>linker</w:t>
                            </w:r>
                            <w:proofErr w:type="gramEnd"/>
                            <w:r>
                              <w:rPr>
                                <w:rFonts w:asciiTheme="minorHAnsi" w:hAnsiTheme="minorHAnsi" w:cstheme="minorHAnsi"/>
                              </w:rPr>
                              <w:t xml:space="preserve"> og ressurser</w:t>
                            </w:r>
                            <w:r w:rsidRPr="00CB3137">
                              <w:rPr>
                                <w:rFonts w:asciiTheme="minorHAnsi" w:hAnsiTheme="minorHAnsi" w:cstheme="minorHAnsi"/>
                              </w:rPr>
                              <w:t xml:space="preserve"> som finnes bakerst i dette dokumentet.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B78734" id="_x0000_t202" coordsize="21600,21600" o:spt="202" path="m,l,21600r21600,l21600,xe">
                <v:stroke joinstyle="miter"/>
                <v:path gradientshapeok="t" o:connecttype="rect"/>
              </v:shapetype>
              <v:shape id="Tekstboks 2" o:spid="_x0000_s1026" type="#_x0000_t202" style="position:absolute;left:0;text-align:left;margin-left:0;margin-top:5.45pt;width:369pt;height:110.6pt;z-index:-2515599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vaJwIAAEgEAAAOAAAAZHJzL2Uyb0RvYy54bWysVNtu2zAMfR+wfxD0vvgyJ02NOEWXLsOA&#10;7gK0+wBZlmOhsqhJSuzs60fJaRZ028swPwiiSB2R55Be3Yy9IgdhnQRd0WyWUiI0h0bqXUW/PW7f&#10;LClxnumGKdCiokfh6M369avVYEqRQweqEZYgiHblYCraeW/KJHG8Ez1zMzBCo7MF2zOPpt0ljWUD&#10;ovcqydN0kQxgG2OBC+fw9G5y0nXEb1vB/Ze2dcITVVHMzcfVxrUOa7JesXJnmekkP6XB/iGLnkmN&#10;j56h7phnZG/lb1C95BYctH7GoU+gbSUXsQasJktfVPPQMSNiLUiOM2ea3P+D5Z8PXy2RTUXz7IoS&#10;zXoU6VE8OV/DkyN5IGgwrsS4B4ORfnwHIwodi3XmHjhGadh0TO/ErbUwdII1mGAWbiYXVyccF0Dq&#10;4RM0+A7be4hAY2v7wB7yQRAdhTqexRGjJxwPi8Vy8TZFF0dfVqTFIo/yJax8vm6s8x8E9CRsKmpR&#10;/QjPDvfOh3RY+RwSXnOgZLOVSkXD7uqNsuTAsFO28YsVvAhTmgwVvZ7n84mBv0Kk8fsTRC89tryS&#10;fUWX5yBWBt7e6yY2pGdSTXtMWekTkYG7iUU/1uNJmBqaI1JqYWptHEXcdGB/UDJgW1fUfd8zKyhR&#10;HzXKcp0VRZiDaBTzK+SQ2EtPfelhmiNURT0l03bj4+xEwswtyreVkdig85TJKVds18j3abTCPFza&#10;MerXD2D9EwAA//8DAFBLAwQUAAYACAAAACEAa+kyHNwAAAAHAQAADwAAAGRycy9kb3ducmV2Lnht&#10;bEyPzW7CMBCE75V4B2sr9YKKQyJ+msZBLRKnnkjhbuJtEjVeB9tAePtuT+1xZlYz3xab0fbiij50&#10;jhTMZwkIpNqZjhoFh8/d8xpEiJqM7h2hgjsG2JSTh0Lnxt1oj9cqNoJLKORaQRvjkEsZ6hatDjM3&#10;IHH25bzVkaVvpPH6xuW2l2mSLKXVHfFCqwfctlh/VxerYHmusunH0Uxpf9+9+9ouzPawUOrpcXx7&#10;BRFxjH/H8IvP6FAy08ldyATRK+BHIrvJCwhOV9majZOCNEvnIMtC/ucvfwAAAP//AwBQSwECLQAU&#10;AAYACAAAACEAtoM4kv4AAADhAQAAEwAAAAAAAAAAAAAAAAAAAAAAW0NvbnRlbnRfVHlwZXNdLnht&#10;bFBLAQItABQABgAIAAAAIQA4/SH/1gAAAJQBAAALAAAAAAAAAAAAAAAAAC8BAABfcmVscy8ucmVs&#10;c1BLAQItABQABgAIAAAAIQAfP5vaJwIAAEgEAAAOAAAAAAAAAAAAAAAAAC4CAABkcnMvZTJvRG9j&#10;LnhtbFBLAQItABQABgAIAAAAIQBr6TIc3AAAAAcBAAAPAAAAAAAAAAAAAAAAAIEEAABkcnMvZG93&#10;bnJldi54bWxQSwUGAAAAAAQABADzAAAAigUAAAAA&#10;">
                <v:textbox style="mso-fit-shape-to-text:t">
                  <w:txbxContent>
                    <w:p w14:paraId="151A68BB" w14:textId="77777777" w:rsidR="00CB0953" w:rsidRPr="00CB3137" w:rsidRDefault="00CB0953" w:rsidP="00CB0953">
                      <w:pPr>
                        <w:jc w:val="center"/>
                        <w:rPr>
                          <w:rFonts w:asciiTheme="minorHAnsi" w:hAnsiTheme="minorHAnsi" w:cstheme="minorHAnsi"/>
                        </w:rPr>
                      </w:pPr>
                      <w:r w:rsidRPr="00CB3137">
                        <w:rPr>
                          <w:rFonts w:asciiTheme="minorHAnsi" w:hAnsiTheme="minorHAnsi" w:cstheme="minorHAnsi"/>
                        </w:rPr>
                        <w:t xml:space="preserve">Tallene i teksten – </w:t>
                      </w:r>
                      <w:r w:rsidRPr="00CB3137">
                        <w:rPr>
                          <w:rFonts w:asciiTheme="minorHAnsi" w:hAnsiTheme="minorHAnsi" w:cstheme="minorHAnsi"/>
                          <w:sz w:val="28"/>
                          <w:szCs w:val="28"/>
                        </w:rPr>
                        <w:sym w:font="Wingdings 2" w:char="F075"/>
                      </w:r>
                      <w:r w:rsidRPr="00CB3137">
                        <w:rPr>
                          <w:rFonts w:asciiTheme="minorHAnsi" w:hAnsiTheme="minorHAnsi" w:cstheme="minorHAnsi"/>
                          <w:sz w:val="28"/>
                          <w:szCs w:val="28"/>
                        </w:rPr>
                        <w:t xml:space="preserve">, </w:t>
                      </w:r>
                      <w:r w:rsidRPr="00CB3137">
                        <w:rPr>
                          <w:rFonts w:asciiTheme="minorHAnsi" w:hAnsiTheme="minorHAnsi" w:cstheme="minorHAnsi"/>
                          <w:sz w:val="28"/>
                          <w:szCs w:val="28"/>
                        </w:rPr>
                        <w:sym w:font="Wingdings 2" w:char="F076"/>
                      </w:r>
                      <w:r w:rsidRPr="00CB3137">
                        <w:rPr>
                          <w:rFonts w:asciiTheme="minorHAnsi" w:hAnsiTheme="minorHAnsi" w:cstheme="minorHAnsi"/>
                          <w:sz w:val="28"/>
                          <w:szCs w:val="28"/>
                        </w:rPr>
                        <w:t xml:space="preserve">, </w:t>
                      </w:r>
                      <w:r w:rsidRPr="00CB3137">
                        <w:rPr>
                          <w:rFonts w:asciiTheme="minorHAnsi" w:hAnsiTheme="minorHAnsi" w:cstheme="minorHAnsi"/>
                          <w:sz w:val="28"/>
                          <w:szCs w:val="28"/>
                        </w:rPr>
                        <w:sym w:font="Wingdings 2" w:char="F077"/>
                      </w:r>
                      <w:r w:rsidRPr="00CB3137">
                        <w:rPr>
                          <w:rFonts w:asciiTheme="minorHAnsi" w:hAnsiTheme="minorHAnsi" w:cstheme="minorHAnsi"/>
                          <w:sz w:val="28"/>
                          <w:szCs w:val="28"/>
                        </w:rPr>
                        <w:t xml:space="preserve"> </w:t>
                      </w:r>
                      <w:r w:rsidRPr="00CB3137">
                        <w:rPr>
                          <w:rFonts w:asciiTheme="minorHAnsi" w:hAnsiTheme="minorHAnsi" w:cstheme="minorHAnsi"/>
                        </w:rPr>
                        <w:t xml:space="preserve">osv. – henviser til </w:t>
                      </w:r>
                      <w:proofErr w:type="gramStart"/>
                      <w:r>
                        <w:rPr>
                          <w:rFonts w:asciiTheme="minorHAnsi" w:hAnsiTheme="minorHAnsi" w:cstheme="minorHAnsi"/>
                        </w:rPr>
                        <w:t>linker</w:t>
                      </w:r>
                      <w:proofErr w:type="gramEnd"/>
                      <w:r>
                        <w:rPr>
                          <w:rFonts w:asciiTheme="minorHAnsi" w:hAnsiTheme="minorHAnsi" w:cstheme="minorHAnsi"/>
                        </w:rPr>
                        <w:t xml:space="preserve"> og ressurser</w:t>
                      </w:r>
                      <w:r w:rsidRPr="00CB3137">
                        <w:rPr>
                          <w:rFonts w:asciiTheme="minorHAnsi" w:hAnsiTheme="minorHAnsi" w:cstheme="minorHAnsi"/>
                        </w:rPr>
                        <w:t xml:space="preserve"> som finnes bakerst i dette dokumentet.</w:t>
                      </w:r>
                    </w:p>
                  </w:txbxContent>
                </v:textbox>
                <w10:wrap type="tight" anchorx="margin"/>
              </v:shape>
            </w:pict>
          </mc:Fallback>
        </mc:AlternateContent>
      </w:r>
    </w:p>
    <w:p w14:paraId="5BA3E305" w14:textId="77777777" w:rsidR="00CB0953" w:rsidRDefault="00CB0953" w:rsidP="00CB0953">
      <w:pPr>
        <w:ind w:left="142"/>
        <w:rPr>
          <w:rFonts w:asciiTheme="minorHAnsi" w:hAnsiTheme="minorHAnsi" w:cstheme="minorHAnsi"/>
        </w:rPr>
      </w:pPr>
    </w:p>
    <w:p w14:paraId="39491501" w14:textId="77777777" w:rsidR="00CB0953" w:rsidRDefault="00CB0953" w:rsidP="00CB0953">
      <w:pPr>
        <w:ind w:left="142"/>
        <w:rPr>
          <w:rFonts w:asciiTheme="minorHAnsi" w:hAnsiTheme="minorHAnsi" w:cstheme="minorHAnsi"/>
        </w:rPr>
      </w:pPr>
    </w:p>
    <w:p w14:paraId="12DD28BC" w14:textId="77777777" w:rsidR="00615813" w:rsidRDefault="00615813" w:rsidP="00CB0953">
      <w:pPr>
        <w:ind w:left="142"/>
        <w:rPr>
          <w:rFonts w:asciiTheme="minorHAnsi" w:hAnsiTheme="minorHAnsi" w:cstheme="minorHAnsi"/>
        </w:rPr>
      </w:pPr>
    </w:p>
    <w:p w14:paraId="49707EED" w14:textId="77777777" w:rsidR="00615813" w:rsidRDefault="00615813" w:rsidP="00CB0953">
      <w:pPr>
        <w:ind w:left="142"/>
        <w:rPr>
          <w:rFonts w:asciiTheme="minorHAnsi" w:hAnsiTheme="minorHAnsi" w:cstheme="minorHAnsi"/>
        </w:rPr>
      </w:pPr>
    </w:p>
    <w:p w14:paraId="7BC220A3" w14:textId="77777777" w:rsidR="00615813" w:rsidRDefault="00615813" w:rsidP="00CB0953">
      <w:pPr>
        <w:ind w:left="142"/>
        <w:rPr>
          <w:rFonts w:asciiTheme="minorHAnsi" w:hAnsiTheme="minorHAnsi" w:cstheme="minorHAnsi"/>
        </w:rPr>
      </w:pPr>
    </w:p>
    <w:p w14:paraId="616B058C" w14:textId="77777777" w:rsidR="00615813" w:rsidRDefault="00615813" w:rsidP="00CB0953">
      <w:pPr>
        <w:ind w:left="142"/>
        <w:rPr>
          <w:rFonts w:asciiTheme="minorHAnsi" w:hAnsiTheme="minorHAnsi" w:cstheme="minorHAnsi"/>
        </w:rPr>
      </w:pPr>
    </w:p>
    <w:p w14:paraId="15997745" w14:textId="77777777" w:rsidR="002F7147" w:rsidRDefault="002F7147" w:rsidP="00CB0953">
      <w:pPr>
        <w:ind w:left="142"/>
        <w:rPr>
          <w:rFonts w:asciiTheme="minorHAnsi" w:hAnsiTheme="minorHAnsi" w:cstheme="minorHAnsi"/>
        </w:rPr>
      </w:pPr>
    </w:p>
    <w:p w14:paraId="61C0C145" w14:textId="77777777" w:rsidR="00615813" w:rsidRDefault="00615813" w:rsidP="00CB0953">
      <w:pPr>
        <w:ind w:left="142"/>
        <w:rPr>
          <w:rFonts w:asciiTheme="minorHAnsi" w:hAnsiTheme="minorHAnsi" w:cstheme="minorHAnsi"/>
        </w:rPr>
      </w:pPr>
    </w:p>
    <w:p w14:paraId="3AC3661C" w14:textId="77777777" w:rsidR="00615813" w:rsidRDefault="00615813" w:rsidP="00CB0953">
      <w:pPr>
        <w:ind w:left="142"/>
        <w:rPr>
          <w:rFonts w:asciiTheme="minorHAnsi" w:hAnsiTheme="minorHAnsi" w:cstheme="minorHAnsi"/>
        </w:rPr>
      </w:pPr>
    </w:p>
    <w:p w14:paraId="7531052E" w14:textId="77777777" w:rsidR="00615813" w:rsidRDefault="00615813" w:rsidP="00CB0953">
      <w:pPr>
        <w:ind w:left="142"/>
        <w:rPr>
          <w:rFonts w:asciiTheme="minorHAnsi" w:hAnsiTheme="minorHAnsi" w:cstheme="minorHAnsi"/>
        </w:rPr>
      </w:pPr>
    </w:p>
    <w:p w14:paraId="74A09AB6" w14:textId="77777777" w:rsidR="00615813" w:rsidRPr="00CE1CCA" w:rsidRDefault="00615813" w:rsidP="00CB0953">
      <w:pPr>
        <w:ind w:left="142"/>
        <w:rPr>
          <w:rFonts w:asciiTheme="minorHAnsi" w:hAnsiTheme="minorHAnsi" w:cstheme="minorHAnsi"/>
        </w:rPr>
      </w:pPr>
    </w:p>
    <w:p w14:paraId="3ACDB5E1" w14:textId="732800D0" w:rsidR="000116A4" w:rsidRDefault="000116A4" w:rsidP="007D5487">
      <w:pPr>
        <w:rPr>
          <w:rFonts w:asciiTheme="minorHAnsi" w:hAnsiTheme="minorHAnsi" w:cstheme="minorHAnsi"/>
          <w:b/>
          <w:sz w:val="22"/>
        </w:rPr>
      </w:pPr>
    </w:p>
    <w:p w14:paraId="60B42FA9" w14:textId="5835EB03" w:rsidR="009366F2" w:rsidRDefault="009366F2" w:rsidP="007D5487">
      <w:pPr>
        <w:rPr>
          <w:rFonts w:asciiTheme="minorHAnsi" w:hAnsiTheme="minorHAnsi" w:cstheme="minorHAnsi"/>
          <w:b/>
          <w:sz w:val="22"/>
        </w:rPr>
      </w:pPr>
    </w:p>
    <w:p w14:paraId="2785B4D9" w14:textId="4F77ABBE" w:rsidR="009366F2" w:rsidRDefault="009366F2" w:rsidP="007D5487">
      <w:pPr>
        <w:rPr>
          <w:rFonts w:asciiTheme="minorHAnsi" w:hAnsiTheme="minorHAnsi" w:cstheme="minorHAnsi"/>
          <w:b/>
          <w:sz w:val="22"/>
        </w:rPr>
      </w:pPr>
    </w:p>
    <w:p w14:paraId="3D0479BB" w14:textId="6FBECF60" w:rsidR="009366F2" w:rsidRDefault="009366F2" w:rsidP="007D5487">
      <w:pPr>
        <w:rPr>
          <w:rFonts w:asciiTheme="minorHAnsi" w:hAnsiTheme="minorHAnsi" w:cstheme="minorHAnsi"/>
          <w:b/>
          <w:sz w:val="22"/>
        </w:rPr>
      </w:pPr>
    </w:p>
    <w:p w14:paraId="06268AEB" w14:textId="0FAC025C" w:rsidR="009366F2" w:rsidRDefault="009366F2" w:rsidP="007D5487">
      <w:pPr>
        <w:rPr>
          <w:rFonts w:asciiTheme="minorHAnsi" w:hAnsiTheme="minorHAnsi" w:cstheme="minorHAnsi"/>
          <w:b/>
          <w:sz w:val="22"/>
        </w:rPr>
      </w:pPr>
    </w:p>
    <w:p w14:paraId="54E3449C" w14:textId="2DCBEF90" w:rsidR="009366F2" w:rsidRDefault="009366F2" w:rsidP="007D5487">
      <w:pPr>
        <w:rPr>
          <w:rFonts w:asciiTheme="minorHAnsi" w:hAnsiTheme="minorHAnsi" w:cstheme="minorHAnsi"/>
          <w:b/>
          <w:sz w:val="22"/>
        </w:rPr>
      </w:pPr>
    </w:p>
    <w:p w14:paraId="73C2C170" w14:textId="1F5F049A" w:rsidR="00642421" w:rsidRPr="00BD5AE8" w:rsidRDefault="00642421" w:rsidP="000A78E2">
      <w:pPr>
        <w:rPr>
          <w:rFonts w:asciiTheme="minorHAnsi" w:hAnsiTheme="minorHAnsi" w:cstheme="minorHAnsi"/>
          <w:b/>
          <w:sz w:val="2"/>
          <w:szCs w:val="2"/>
        </w:rPr>
        <w:sectPr w:rsidR="00642421" w:rsidRPr="00BD5AE8" w:rsidSect="004956E5">
          <w:footerReference w:type="default" r:id="rId10"/>
          <w:footerReference w:type="first" r:id="rId11"/>
          <w:type w:val="continuous"/>
          <w:pgSz w:w="11906" w:h="16838"/>
          <w:pgMar w:top="907" w:right="794" w:bottom="1134" w:left="1021" w:header="57" w:footer="397" w:gutter="0"/>
          <w:cols w:space="708"/>
          <w:titlePg/>
          <w:docGrid w:linePitch="360"/>
        </w:sectPr>
      </w:pPr>
    </w:p>
    <w:p w14:paraId="263CD5CF" w14:textId="77777777" w:rsidR="000A78E2" w:rsidRPr="000A78E2" w:rsidRDefault="000A78E2" w:rsidP="007D5487">
      <w:pPr>
        <w:rPr>
          <w:rFonts w:asciiTheme="minorHAnsi" w:hAnsiTheme="minorHAnsi" w:cstheme="minorHAnsi"/>
          <w:b/>
          <w:bCs/>
          <w:sz w:val="4"/>
          <w:szCs w:val="4"/>
        </w:rPr>
      </w:pPr>
    </w:p>
    <w:p w14:paraId="39E4E181" w14:textId="77777777" w:rsidR="00A85CF7" w:rsidRDefault="00A85CF7" w:rsidP="007D5487">
      <w:pPr>
        <w:rPr>
          <w:rFonts w:asciiTheme="minorHAnsi" w:hAnsiTheme="minorHAnsi" w:cstheme="minorHAnsi"/>
          <w:b/>
          <w:bCs/>
          <w:sz w:val="28"/>
          <w:szCs w:val="28"/>
        </w:rPr>
      </w:pPr>
    </w:p>
    <w:p w14:paraId="1CABF48C" w14:textId="77777777" w:rsidR="00A85CF7" w:rsidRDefault="00A85CF7" w:rsidP="007D5487">
      <w:pPr>
        <w:rPr>
          <w:rFonts w:asciiTheme="minorHAnsi" w:hAnsiTheme="minorHAnsi" w:cstheme="minorHAnsi"/>
          <w:b/>
          <w:bCs/>
          <w:sz w:val="28"/>
          <w:szCs w:val="28"/>
        </w:rPr>
      </w:pPr>
    </w:p>
    <w:p w14:paraId="37FBBDD4" w14:textId="4ADCA2E4" w:rsidR="00642421" w:rsidRPr="00BD5AE8" w:rsidRDefault="00A85CF7" w:rsidP="007D5487">
      <w:pPr>
        <w:rPr>
          <w:rFonts w:asciiTheme="minorHAnsi" w:hAnsiTheme="minorHAnsi" w:cstheme="minorHAnsi"/>
          <w:sz w:val="22"/>
          <w:szCs w:val="22"/>
        </w:rPr>
      </w:pPr>
      <w:r w:rsidRPr="003C4D3D">
        <w:rPr>
          <w:rFonts w:asciiTheme="minorHAnsi" w:hAnsiTheme="minorHAnsi" w:cstheme="minorHAnsi"/>
          <w:b/>
          <w:noProof/>
          <w:sz w:val="40"/>
        </w:rPr>
        <w:lastRenderedPageBreak/>
        <w:drawing>
          <wp:anchor distT="0" distB="0" distL="114300" distR="114300" simplePos="0" relativeHeight="251754496" behindDoc="1" locked="0" layoutInCell="1" allowOverlap="1" wp14:anchorId="5F9000DE" wp14:editId="3FCCB960">
            <wp:simplePos x="0" y="0"/>
            <wp:positionH relativeFrom="margin">
              <wp:posOffset>0</wp:posOffset>
            </wp:positionH>
            <wp:positionV relativeFrom="paragraph">
              <wp:posOffset>69215</wp:posOffset>
            </wp:positionV>
            <wp:extent cx="3215005" cy="2409825"/>
            <wp:effectExtent l="0" t="0" r="4445" b="9525"/>
            <wp:wrapThrough wrapText="bothSides">
              <wp:wrapPolygon edited="0">
                <wp:start x="0" y="0"/>
                <wp:lineTo x="0" y="21515"/>
                <wp:lineTo x="21502" y="21515"/>
                <wp:lineTo x="21502"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5005" cy="2409825"/>
                    </a:xfrm>
                    <a:prstGeom prst="rect">
                      <a:avLst/>
                    </a:prstGeom>
                  </pic:spPr>
                </pic:pic>
              </a:graphicData>
            </a:graphic>
            <wp14:sizeRelH relativeFrom="margin">
              <wp14:pctWidth>0</wp14:pctWidth>
            </wp14:sizeRelH>
            <wp14:sizeRelV relativeFrom="margin">
              <wp14:pctHeight>0</wp14:pctHeight>
            </wp14:sizeRelV>
          </wp:anchor>
        </w:drawing>
      </w:r>
      <w:r w:rsidR="00AD7125" w:rsidRPr="00AD7125">
        <w:rPr>
          <w:rFonts w:asciiTheme="minorHAnsi" w:hAnsiTheme="minorHAnsi" w:cstheme="minorHAnsi"/>
          <w:b/>
          <w:bCs/>
          <w:sz w:val="28"/>
          <w:szCs w:val="28"/>
        </w:rPr>
        <w:t>JESU BUDSKAP OG EKSEMPEL</w:t>
      </w:r>
      <w:r w:rsidR="00AD7125" w:rsidRPr="00AD7125">
        <w:rPr>
          <w:rFonts w:asciiTheme="minorHAnsi" w:hAnsiTheme="minorHAnsi" w:cstheme="minorHAnsi"/>
          <w:b/>
          <w:bCs/>
          <w:sz w:val="28"/>
          <w:szCs w:val="28"/>
        </w:rPr>
        <w:br/>
      </w:r>
    </w:p>
    <w:p w14:paraId="421F7F20" w14:textId="5E6F6682" w:rsidR="007D5487" w:rsidRPr="00BD5AE8" w:rsidRDefault="007D5487" w:rsidP="007D5487">
      <w:pPr>
        <w:rPr>
          <w:rFonts w:asciiTheme="minorHAnsi" w:hAnsiTheme="minorHAnsi" w:cstheme="minorHAnsi"/>
          <w:sz w:val="22"/>
          <w:szCs w:val="22"/>
        </w:rPr>
      </w:pPr>
      <w:r w:rsidRPr="00BD5AE8">
        <w:rPr>
          <w:rFonts w:asciiTheme="minorHAnsi" w:hAnsiTheme="minorHAnsi" w:cstheme="minorHAnsi"/>
          <w:sz w:val="22"/>
          <w:szCs w:val="22"/>
        </w:rPr>
        <w:t>Jesu budskap og hans eksempel gir oss det vi trenger for å møte andre mennesker på en varm, respektfull og vennlig måte. Vi er ikke kalt til å fordømme mennesker, uansett hvor uenige vi er, og uansett hvordan de lever. Tvert imot: Jesus kaller oss til å fortelle andre at de er elsket av Gud og verdifulle i hans øyne, og at hans vilje er det beste for ethvert menneske – selv om den ikke alltid er det enkleste.</w:t>
      </w:r>
    </w:p>
    <w:p w14:paraId="4D5CC7DD" w14:textId="77777777" w:rsidR="007D5487" w:rsidRPr="00BD5AE8" w:rsidRDefault="007D5487" w:rsidP="007D5487">
      <w:pPr>
        <w:rPr>
          <w:rFonts w:asciiTheme="minorHAnsi" w:hAnsiTheme="minorHAnsi" w:cstheme="minorHAnsi"/>
          <w:sz w:val="22"/>
          <w:szCs w:val="22"/>
        </w:rPr>
      </w:pPr>
      <w:r w:rsidRPr="00BD5AE8">
        <w:rPr>
          <w:rFonts w:asciiTheme="minorHAnsi" w:hAnsiTheme="minorHAnsi" w:cstheme="minorHAnsi"/>
          <w:sz w:val="22"/>
          <w:szCs w:val="22"/>
        </w:rPr>
        <w:t xml:space="preserve"> </w:t>
      </w:r>
    </w:p>
    <w:p w14:paraId="7B6C4FEF" w14:textId="77777777" w:rsidR="007D5487" w:rsidRPr="00BD5AE8" w:rsidRDefault="007D5487" w:rsidP="007D5487">
      <w:pPr>
        <w:rPr>
          <w:rFonts w:asciiTheme="minorHAnsi" w:hAnsiTheme="minorHAnsi" w:cstheme="minorHAnsi"/>
          <w:sz w:val="22"/>
          <w:szCs w:val="22"/>
        </w:rPr>
      </w:pPr>
      <w:r w:rsidRPr="00BD5AE8">
        <w:rPr>
          <w:rFonts w:asciiTheme="minorHAnsi" w:hAnsiTheme="minorHAnsi" w:cstheme="minorHAnsi"/>
          <w:sz w:val="22"/>
          <w:szCs w:val="22"/>
        </w:rPr>
        <w:t xml:space="preserve">Spørsmålet: «Hva ville Jesus ha gjort?» er svært aktuelt, også når det gjelder temaene som denne undervisningen inneholder. Vi trenger å lære av Jesus både når det gjelder ord, holdninger og handlinger. </w:t>
      </w:r>
    </w:p>
    <w:p w14:paraId="05437E30" w14:textId="77777777" w:rsidR="007D5487" w:rsidRPr="00BD5AE8" w:rsidRDefault="007D5487" w:rsidP="007D5487">
      <w:pPr>
        <w:rPr>
          <w:rFonts w:asciiTheme="minorHAnsi" w:hAnsiTheme="minorHAnsi" w:cstheme="minorHAnsi"/>
          <w:sz w:val="22"/>
          <w:szCs w:val="22"/>
        </w:rPr>
      </w:pPr>
    </w:p>
    <w:p w14:paraId="094C9C61" w14:textId="77777777" w:rsidR="007D5487" w:rsidRPr="00BD5AE8" w:rsidRDefault="007D5487" w:rsidP="007D5487">
      <w:pPr>
        <w:rPr>
          <w:rFonts w:asciiTheme="minorHAnsi" w:hAnsiTheme="minorHAnsi" w:cstheme="minorHAnsi"/>
          <w:sz w:val="22"/>
          <w:szCs w:val="22"/>
        </w:rPr>
      </w:pPr>
      <w:r w:rsidRPr="00BD5AE8">
        <w:rPr>
          <w:rFonts w:asciiTheme="minorHAnsi" w:hAnsiTheme="minorHAnsi" w:cstheme="minorHAnsi"/>
          <w:sz w:val="22"/>
          <w:szCs w:val="22"/>
        </w:rPr>
        <w:t>Det handler om tre grunnleggende sannheter i kristen tro og etikk:</w:t>
      </w:r>
    </w:p>
    <w:p w14:paraId="5B17FDC4" w14:textId="77777777" w:rsidR="007D5487" w:rsidRPr="00BD5AE8" w:rsidRDefault="007D5487" w:rsidP="007D5487">
      <w:pPr>
        <w:rPr>
          <w:rFonts w:asciiTheme="minorHAnsi" w:hAnsiTheme="minorHAnsi" w:cstheme="minorHAnsi"/>
          <w:sz w:val="22"/>
          <w:szCs w:val="22"/>
        </w:rPr>
      </w:pPr>
    </w:p>
    <w:p w14:paraId="426F41D0" w14:textId="77777777" w:rsidR="007D5487" w:rsidRPr="00BD5AE8" w:rsidRDefault="007D5487" w:rsidP="007D5487">
      <w:pPr>
        <w:numPr>
          <w:ilvl w:val="0"/>
          <w:numId w:val="16"/>
        </w:numPr>
        <w:rPr>
          <w:rFonts w:asciiTheme="minorHAnsi" w:hAnsiTheme="minorHAnsi" w:cstheme="minorHAnsi"/>
          <w:sz w:val="22"/>
          <w:szCs w:val="22"/>
        </w:rPr>
      </w:pPr>
      <w:r w:rsidRPr="00BD5AE8">
        <w:rPr>
          <w:rFonts w:asciiTheme="minorHAnsi" w:hAnsiTheme="minorHAnsi" w:cstheme="minorHAnsi"/>
          <w:sz w:val="22"/>
          <w:szCs w:val="22"/>
        </w:rPr>
        <w:t>SKAPT OG ELSKET</w:t>
      </w:r>
    </w:p>
    <w:p w14:paraId="413C9AD6" w14:textId="77777777" w:rsidR="007D5487" w:rsidRPr="00BD5AE8" w:rsidRDefault="007D5487" w:rsidP="007D5487">
      <w:pPr>
        <w:numPr>
          <w:ilvl w:val="0"/>
          <w:numId w:val="16"/>
        </w:numPr>
        <w:rPr>
          <w:rFonts w:asciiTheme="minorHAnsi" w:hAnsiTheme="minorHAnsi" w:cstheme="minorHAnsi"/>
          <w:sz w:val="22"/>
          <w:szCs w:val="22"/>
        </w:rPr>
      </w:pPr>
      <w:r w:rsidRPr="00BD5AE8">
        <w:rPr>
          <w:rFonts w:asciiTheme="minorHAnsi" w:hAnsiTheme="minorHAnsi" w:cstheme="minorHAnsi"/>
          <w:sz w:val="22"/>
          <w:szCs w:val="22"/>
        </w:rPr>
        <w:t>NESTEKJÆRLIGHET</w:t>
      </w:r>
    </w:p>
    <w:p w14:paraId="67F8EB4C" w14:textId="1C24E36C" w:rsidR="00BD5AE8" w:rsidRDefault="007D5487" w:rsidP="007D5487">
      <w:pPr>
        <w:numPr>
          <w:ilvl w:val="0"/>
          <w:numId w:val="16"/>
        </w:numPr>
        <w:rPr>
          <w:rFonts w:asciiTheme="minorHAnsi" w:hAnsiTheme="minorHAnsi" w:cstheme="minorHAnsi"/>
          <w:sz w:val="22"/>
          <w:szCs w:val="22"/>
        </w:rPr>
      </w:pPr>
      <w:r w:rsidRPr="00BD5AE8">
        <w:rPr>
          <w:rFonts w:asciiTheme="minorHAnsi" w:hAnsiTheme="minorHAnsi" w:cstheme="minorHAnsi"/>
          <w:sz w:val="22"/>
          <w:szCs w:val="22"/>
        </w:rPr>
        <w:t xml:space="preserve">NÅDE </w:t>
      </w:r>
      <w:r w:rsidR="004E05B8">
        <w:rPr>
          <w:rFonts w:asciiTheme="minorHAnsi" w:hAnsiTheme="minorHAnsi" w:cstheme="minorHAnsi"/>
          <w:sz w:val="22"/>
          <w:szCs w:val="22"/>
        </w:rPr>
        <w:t>OG</w:t>
      </w:r>
      <w:r w:rsidRPr="00BD5AE8">
        <w:rPr>
          <w:rFonts w:asciiTheme="minorHAnsi" w:hAnsiTheme="minorHAnsi" w:cstheme="minorHAnsi"/>
          <w:sz w:val="22"/>
          <w:szCs w:val="22"/>
        </w:rPr>
        <w:t xml:space="preserve"> SANNHET</w:t>
      </w:r>
    </w:p>
    <w:p w14:paraId="2DEEDAC1" w14:textId="77777777" w:rsidR="00FF40DD" w:rsidRPr="00BD5AE8" w:rsidRDefault="00FF40DD" w:rsidP="00FF40DD">
      <w:pPr>
        <w:ind w:left="720"/>
        <w:rPr>
          <w:rFonts w:asciiTheme="minorHAnsi" w:hAnsiTheme="minorHAnsi" w:cstheme="minorHAnsi"/>
          <w:sz w:val="22"/>
          <w:szCs w:val="22"/>
        </w:rPr>
      </w:pPr>
    </w:p>
    <w:p w14:paraId="5D063B22" w14:textId="291328DE" w:rsidR="007D5487" w:rsidRPr="00BD5AE8" w:rsidRDefault="00A85CF7" w:rsidP="00BD5AE8">
      <w:pPr>
        <w:rPr>
          <w:rFonts w:asciiTheme="minorHAnsi" w:hAnsiTheme="minorHAnsi" w:cstheme="minorHAnsi"/>
          <w:sz w:val="22"/>
          <w:szCs w:val="22"/>
        </w:rPr>
      </w:pPr>
      <w:r w:rsidRPr="00A85CF7">
        <w:rPr>
          <w:rFonts w:ascii="Arial" w:hAnsi="Arial" w:cs="Arial"/>
          <w:b/>
          <w:color w:val="000000" w:themeColor="text1"/>
          <w:sz w:val="32"/>
          <w:szCs w:val="18"/>
        </w:rPr>
        <w:t>■</w:t>
      </w:r>
      <w:r w:rsidR="007D5487" w:rsidRPr="00BD5AE8">
        <w:rPr>
          <w:rFonts w:asciiTheme="minorHAnsi" w:hAnsiTheme="minorHAnsi" w:cstheme="minorHAnsi"/>
          <w:b/>
          <w:bCs/>
          <w:sz w:val="22"/>
          <w:szCs w:val="22"/>
        </w:rPr>
        <w:t xml:space="preserve"> SKAPT OG ELSKET. </w:t>
      </w:r>
      <w:r w:rsidR="007D5487" w:rsidRPr="00BD5AE8">
        <w:rPr>
          <w:rFonts w:asciiTheme="minorHAnsi" w:hAnsiTheme="minorHAnsi" w:cstheme="minorHAnsi"/>
          <w:sz w:val="22"/>
          <w:szCs w:val="22"/>
        </w:rPr>
        <w:t xml:space="preserve">Mange sekulære nordmenn tror at kristne fordømmer dem, at vi anser oss som bedre enn andre, og at vi tror vi er mer verdifulle og høyere elsket av Gud enn dem. </w:t>
      </w:r>
      <w:r w:rsidR="000B2744">
        <w:rPr>
          <w:rFonts w:asciiTheme="minorHAnsi" w:hAnsiTheme="minorHAnsi" w:cstheme="minorHAnsi"/>
          <w:sz w:val="22"/>
          <w:szCs w:val="22"/>
        </w:rPr>
        <w:t xml:space="preserve">Sannheten er at vi alle </w:t>
      </w:r>
      <w:r w:rsidR="007D5487" w:rsidRPr="00BD5AE8">
        <w:rPr>
          <w:rFonts w:asciiTheme="minorHAnsi" w:hAnsiTheme="minorHAnsi" w:cstheme="minorHAnsi"/>
          <w:sz w:val="22"/>
          <w:szCs w:val="22"/>
        </w:rPr>
        <w:t>er i samme båt: Skapt i Hans bilde, med et uutslettelig menneskeverd, elsket og verdifull</w:t>
      </w:r>
      <w:r w:rsidR="000B2744">
        <w:rPr>
          <w:rFonts w:asciiTheme="minorHAnsi" w:hAnsiTheme="minorHAnsi" w:cstheme="minorHAnsi"/>
          <w:sz w:val="22"/>
          <w:szCs w:val="22"/>
        </w:rPr>
        <w:t>e</w:t>
      </w:r>
      <w:r w:rsidR="007D5487" w:rsidRPr="00BD5AE8">
        <w:rPr>
          <w:rFonts w:asciiTheme="minorHAnsi" w:hAnsiTheme="minorHAnsi" w:cstheme="minorHAnsi"/>
          <w:sz w:val="22"/>
          <w:szCs w:val="22"/>
        </w:rPr>
        <w:t xml:space="preserve"> – samtidig som vi kontinuerlig bryter hans vilje og daglig trenger hans tilgivelse og en ny start.</w:t>
      </w:r>
    </w:p>
    <w:p w14:paraId="53175D98" w14:textId="70DE0B5B" w:rsidR="007D5487" w:rsidRPr="00BD5AE8" w:rsidRDefault="007D5487" w:rsidP="007D5487">
      <w:pPr>
        <w:rPr>
          <w:rFonts w:asciiTheme="minorHAnsi" w:hAnsiTheme="minorHAnsi" w:cstheme="minorHAnsi"/>
          <w:sz w:val="22"/>
          <w:szCs w:val="22"/>
        </w:rPr>
      </w:pPr>
      <w:r w:rsidRPr="00BD5AE8">
        <w:rPr>
          <w:rFonts w:asciiTheme="minorHAnsi" w:hAnsiTheme="minorHAnsi" w:cstheme="minorHAnsi"/>
          <w:sz w:val="22"/>
          <w:szCs w:val="22"/>
        </w:rPr>
        <w:t xml:space="preserve">Alle er elsket av Gud, men ikke alt i verden og i våre liv er i tråd med hans skapervilje. På grunn av </w:t>
      </w:r>
      <w:r w:rsidRPr="00BD5AE8">
        <w:rPr>
          <w:rFonts w:asciiTheme="minorHAnsi" w:hAnsiTheme="minorHAnsi" w:cstheme="minorHAnsi"/>
          <w:sz w:val="22"/>
          <w:szCs w:val="22"/>
        </w:rPr>
        <w:t>svakhet og synd, selvopptatthet og sår trenger vi alle Guds veiledning og ledelse, tilgivelse og kraft.</w:t>
      </w:r>
    </w:p>
    <w:p w14:paraId="426E6CAE" w14:textId="77777777" w:rsidR="007D5487" w:rsidRPr="00BD5AE8" w:rsidRDefault="007D5487" w:rsidP="007D5487">
      <w:pPr>
        <w:rPr>
          <w:rFonts w:asciiTheme="minorHAnsi" w:hAnsiTheme="minorHAnsi" w:cstheme="minorHAnsi"/>
          <w:sz w:val="22"/>
          <w:szCs w:val="22"/>
        </w:rPr>
      </w:pPr>
    </w:p>
    <w:p w14:paraId="214C2E99" w14:textId="7125B9A8" w:rsidR="007D5487" w:rsidRPr="00BD5AE8" w:rsidRDefault="00A85CF7" w:rsidP="007D5487">
      <w:pPr>
        <w:rPr>
          <w:rFonts w:asciiTheme="minorHAnsi" w:hAnsiTheme="minorHAnsi" w:cstheme="minorHAnsi"/>
          <w:sz w:val="22"/>
          <w:szCs w:val="22"/>
        </w:rPr>
      </w:pPr>
      <w:r w:rsidRPr="00A85CF7">
        <w:rPr>
          <w:rFonts w:ascii="Arial" w:hAnsi="Arial" w:cs="Arial"/>
          <w:b/>
          <w:color w:val="000000" w:themeColor="text1"/>
          <w:sz w:val="32"/>
          <w:szCs w:val="18"/>
        </w:rPr>
        <w:t>■</w:t>
      </w:r>
      <w:r w:rsidR="007D5487" w:rsidRPr="00BD5AE8">
        <w:rPr>
          <w:rFonts w:asciiTheme="minorHAnsi" w:hAnsiTheme="minorHAnsi" w:cstheme="minorHAnsi"/>
          <w:b/>
          <w:bCs/>
          <w:sz w:val="22"/>
          <w:szCs w:val="22"/>
        </w:rPr>
        <w:t xml:space="preserve"> NESTEKJÆRLIGHET.</w:t>
      </w:r>
      <w:r w:rsidR="007D5487" w:rsidRPr="00BD5AE8">
        <w:rPr>
          <w:rFonts w:asciiTheme="minorHAnsi" w:hAnsiTheme="minorHAnsi" w:cstheme="minorHAnsi"/>
          <w:sz w:val="22"/>
          <w:szCs w:val="22"/>
        </w:rPr>
        <w:t xml:space="preserve">  </w:t>
      </w:r>
      <w:r w:rsidR="000B2744">
        <w:rPr>
          <w:rFonts w:asciiTheme="minorHAnsi" w:hAnsiTheme="minorHAnsi" w:cstheme="minorHAnsi"/>
          <w:sz w:val="22"/>
          <w:szCs w:val="22"/>
        </w:rPr>
        <w:t>Hvis</w:t>
      </w:r>
      <w:r w:rsidR="007D5487" w:rsidRPr="00BD5AE8">
        <w:rPr>
          <w:rFonts w:asciiTheme="minorHAnsi" w:hAnsiTheme="minorHAnsi" w:cstheme="minorHAnsi"/>
          <w:sz w:val="22"/>
          <w:szCs w:val="22"/>
        </w:rPr>
        <w:t xml:space="preserve"> Jesus er vårt forbilde og eksempel, og hvis vi ønsker å </w:t>
      </w:r>
      <w:r w:rsidR="00E66237">
        <w:rPr>
          <w:rFonts w:asciiTheme="minorHAnsi" w:hAnsiTheme="minorHAnsi" w:cstheme="minorHAnsi"/>
          <w:sz w:val="22"/>
          <w:szCs w:val="22"/>
        </w:rPr>
        <w:t xml:space="preserve">følge Ham og </w:t>
      </w:r>
      <w:r w:rsidR="007D5487" w:rsidRPr="00BD5AE8">
        <w:rPr>
          <w:rFonts w:asciiTheme="minorHAnsi" w:hAnsiTheme="minorHAnsi" w:cstheme="minorHAnsi"/>
          <w:sz w:val="22"/>
          <w:szCs w:val="22"/>
        </w:rPr>
        <w:t xml:space="preserve">bli mer og mer lik </w:t>
      </w:r>
      <w:r w:rsidR="000B2744">
        <w:rPr>
          <w:rFonts w:asciiTheme="minorHAnsi" w:hAnsiTheme="minorHAnsi" w:cstheme="minorHAnsi"/>
          <w:sz w:val="22"/>
          <w:szCs w:val="22"/>
        </w:rPr>
        <w:t>Ham</w:t>
      </w:r>
      <w:r w:rsidR="007D5487" w:rsidRPr="00BD5AE8">
        <w:rPr>
          <w:rFonts w:asciiTheme="minorHAnsi" w:hAnsiTheme="minorHAnsi" w:cstheme="minorHAnsi"/>
          <w:sz w:val="22"/>
          <w:szCs w:val="22"/>
        </w:rPr>
        <w:t>, er nestekjærlighet helt avgjørende. Jesus sier faktisk at budet om å elske sin neste som seg selv, er like viktig som å elske Gud. Se det dobbelte kjærlighetsbud i Matt 22,34-40.</w:t>
      </w:r>
    </w:p>
    <w:p w14:paraId="02A45FD4" w14:textId="77777777" w:rsidR="007D5487" w:rsidRPr="00BD5AE8" w:rsidRDefault="007D5487" w:rsidP="007D5487">
      <w:pPr>
        <w:rPr>
          <w:rFonts w:asciiTheme="minorHAnsi" w:hAnsiTheme="minorHAnsi" w:cstheme="minorHAnsi"/>
          <w:sz w:val="22"/>
          <w:szCs w:val="22"/>
        </w:rPr>
      </w:pPr>
    </w:p>
    <w:p w14:paraId="3EA465B2" w14:textId="210F9248" w:rsidR="007D5487" w:rsidRPr="00BD5AE8" w:rsidRDefault="007D5487" w:rsidP="007D5487">
      <w:pPr>
        <w:rPr>
          <w:rFonts w:asciiTheme="minorHAnsi" w:hAnsiTheme="minorHAnsi" w:cstheme="minorHAnsi"/>
          <w:sz w:val="22"/>
          <w:szCs w:val="22"/>
        </w:rPr>
      </w:pPr>
      <w:r w:rsidRPr="00BD5AE8">
        <w:rPr>
          <w:rFonts w:asciiTheme="minorHAnsi" w:hAnsiTheme="minorHAnsi" w:cstheme="minorHAnsi"/>
          <w:sz w:val="22"/>
          <w:szCs w:val="22"/>
        </w:rPr>
        <w:t>Kjærlighet er ikke en følelse, men ord, holdninger og handlinger som viser at vi ønsker folk alt godt, uansett hvem de er, hva de mener og hvordan de lever.</w:t>
      </w:r>
      <w:r w:rsidR="00E66237">
        <w:rPr>
          <w:rFonts w:asciiTheme="minorHAnsi" w:hAnsiTheme="minorHAnsi" w:cstheme="minorHAnsi"/>
          <w:sz w:val="22"/>
          <w:szCs w:val="22"/>
        </w:rPr>
        <w:t xml:space="preserve"> </w:t>
      </w:r>
      <w:r w:rsidRPr="00BD5AE8">
        <w:rPr>
          <w:rFonts w:asciiTheme="minorHAnsi" w:hAnsiTheme="minorHAnsi" w:cstheme="minorHAnsi"/>
          <w:sz w:val="22"/>
          <w:szCs w:val="22"/>
        </w:rPr>
        <w:t xml:space="preserve">Ekte kristen kjærlighet har som kjennetegn at den ofte elsker </w:t>
      </w:r>
      <w:r w:rsidRPr="00BD5AE8">
        <w:rPr>
          <w:rFonts w:asciiTheme="minorHAnsi" w:hAnsiTheme="minorHAnsi" w:cstheme="minorHAnsi"/>
          <w:i/>
          <w:sz w:val="22"/>
          <w:szCs w:val="22"/>
        </w:rPr>
        <w:t>på tross av</w:t>
      </w:r>
      <w:r w:rsidRPr="00BD5AE8">
        <w:rPr>
          <w:rFonts w:asciiTheme="minorHAnsi" w:hAnsiTheme="minorHAnsi" w:cstheme="minorHAnsi"/>
          <w:sz w:val="22"/>
          <w:szCs w:val="22"/>
        </w:rPr>
        <w:t xml:space="preserve"> hva andre sier og gjør, ikke </w:t>
      </w:r>
      <w:r w:rsidRPr="00BD5AE8">
        <w:rPr>
          <w:rFonts w:asciiTheme="minorHAnsi" w:hAnsiTheme="minorHAnsi" w:cstheme="minorHAnsi"/>
          <w:i/>
          <w:sz w:val="22"/>
          <w:szCs w:val="22"/>
        </w:rPr>
        <w:t>på grunn av</w:t>
      </w:r>
      <w:r w:rsidRPr="00BD5AE8">
        <w:rPr>
          <w:rFonts w:asciiTheme="minorHAnsi" w:hAnsiTheme="minorHAnsi" w:cstheme="minorHAnsi"/>
          <w:sz w:val="22"/>
          <w:szCs w:val="22"/>
        </w:rPr>
        <w:t xml:space="preserve"> at de er enige med oss. </w:t>
      </w:r>
    </w:p>
    <w:p w14:paraId="43DE3149" w14:textId="77777777" w:rsidR="007D5487" w:rsidRPr="00BD5AE8" w:rsidRDefault="007D5487" w:rsidP="007D5487">
      <w:pPr>
        <w:rPr>
          <w:rFonts w:asciiTheme="minorHAnsi" w:hAnsiTheme="minorHAnsi" w:cstheme="minorHAnsi"/>
          <w:sz w:val="22"/>
          <w:szCs w:val="22"/>
        </w:rPr>
      </w:pPr>
    </w:p>
    <w:p w14:paraId="3E158C45" w14:textId="3844B07B" w:rsidR="007D5487" w:rsidRPr="00BD5AE8" w:rsidRDefault="00A85CF7" w:rsidP="007D5487">
      <w:pPr>
        <w:rPr>
          <w:rFonts w:asciiTheme="minorHAnsi" w:hAnsiTheme="minorHAnsi" w:cstheme="minorHAnsi"/>
          <w:sz w:val="22"/>
          <w:szCs w:val="22"/>
        </w:rPr>
      </w:pPr>
      <w:r w:rsidRPr="00A85CF7">
        <w:rPr>
          <w:rFonts w:ascii="Arial" w:hAnsi="Arial" w:cs="Arial"/>
          <w:b/>
          <w:color w:val="000000" w:themeColor="text1"/>
          <w:sz w:val="32"/>
          <w:szCs w:val="18"/>
        </w:rPr>
        <w:t>■</w:t>
      </w:r>
      <w:r>
        <w:rPr>
          <w:rFonts w:ascii="Arial" w:hAnsi="Arial" w:cs="Arial"/>
          <w:b/>
          <w:color w:val="000000" w:themeColor="text1"/>
          <w:sz w:val="36"/>
          <w:szCs w:val="18"/>
        </w:rPr>
        <w:t xml:space="preserve"> </w:t>
      </w:r>
      <w:r w:rsidR="007D5487" w:rsidRPr="00BD5AE8">
        <w:rPr>
          <w:rFonts w:asciiTheme="minorHAnsi" w:hAnsiTheme="minorHAnsi" w:cstheme="minorHAnsi"/>
          <w:b/>
          <w:bCs/>
          <w:sz w:val="22"/>
          <w:szCs w:val="22"/>
        </w:rPr>
        <w:t xml:space="preserve">NÅDE OG SANNHET. </w:t>
      </w:r>
      <w:r w:rsidR="007D5487" w:rsidRPr="00BD5AE8">
        <w:rPr>
          <w:rFonts w:asciiTheme="minorHAnsi" w:hAnsiTheme="minorHAnsi" w:cstheme="minorHAnsi"/>
          <w:bCs/>
          <w:sz w:val="22"/>
          <w:szCs w:val="22"/>
        </w:rPr>
        <w:t xml:space="preserve">Se </w:t>
      </w:r>
      <w:proofErr w:type="spellStart"/>
      <w:r w:rsidR="007D5487" w:rsidRPr="00BD5AE8">
        <w:rPr>
          <w:rFonts w:asciiTheme="minorHAnsi" w:hAnsiTheme="minorHAnsi" w:cstheme="minorHAnsi"/>
          <w:bCs/>
          <w:sz w:val="22"/>
          <w:szCs w:val="22"/>
        </w:rPr>
        <w:t>Joh</w:t>
      </w:r>
      <w:proofErr w:type="spellEnd"/>
      <w:r w:rsidR="007D5487" w:rsidRPr="00BD5AE8">
        <w:rPr>
          <w:rFonts w:asciiTheme="minorHAnsi" w:hAnsiTheme="minorHAnsi" w:cstheme="minorHAnsi"/>
          <w:bCs/>
          <w:sz w:val="22"/>
          <w:szCs w:val="22"/>
        </w:rPr>
        <w:t xml:space="preserve"> 1,14 og 17.</w:t>
      </w:r>
      <w:r w:rsidR="007D5487" w:rsidRPr="00BD5AE8">
        <w:rPr>
          <w:rFonts w:asciiTheme="minorHAnsi" w:hAnsiTheme="minorHAnsi" w:cstheme="minorHAnsi"/>
          <w:sz w:val="22"/>
          <w:szCs w:val="22"/>
        </w:rPr>
        <w:t xml:space="preserve"> Jesus kom med begge deler. Nåde og sannhet hører intimt sammen. Nåde uten sannhet blir lett snillisme, relativisme og et ubibelsk budskap. På den annen side kan sannhet uten nåde lett utarte til selvrettferdighet</w:t>
      </w:r>
      <w:r w:rsidR="00E66237">
        <w:rPr>
          <w:rFonts w:asciiTheme="minorHAnsi" w:hAnsiTheme="minorHAnsi" w:cstheme="minorHAnsi"/>
          <w:sz w:val="22"/>
          <w:szCs w:val="22"/>
        </w:rPr>
        <w:t xml:space="preserve">, </w:t>
      </w:r>
      <w:proofErr w:type="spellStart"/>
      <w:r w:rsidR="00E66237">
        <w:rPr>
          <w:rFonts w:asciiTheme="minorHAnsi" w:hAnsiTheme="minorHAnsi" w:cstheme="minorHAnsi"/>
          <w:sz w:val="22"/>
          <w:szCs w:val="22"/>
        </w:rPr>
        <w:t>hovmot</w:t>
      </w:r>
      <w:proofErr w:type="spellEnd"/>
      <w:r w:rsidR="00E66237">
        <w:rPr>
          <w:rFonts w:asciiTheme="minorHAnsi" w:hAnsiTheme="minorHAnsi" w:cstheme="minorHAnsi"/>
          <w:sz w:val="22"/>
          <w:szCs w:val="22"/>
        </w:rPr>
        <w:t xml:space="preserve"> og</w:t>
      </w:r>
      <w:r w:rsidR="007D5487" w:rsidRPr="00BD5AE8">
        <w:rPr>
          <w:rFonts w:asciiTheme="minorHAnsi" w:hAnsiTheme="minorHAnsi" w:cstheme="minorHAnsi"/>
          <w:sz w:val="22"/>
          <w:szCs w:val="22"/>
        </w:rPr>
        <w:t xml:space="preserve"> harde hjerter. Jesus viste i sitt liv at rekkefølgen ofte har stor betydning: Først nåde, deretter sannhet.</w:t>
      </w:r>
      <w:r w:rsidR="00E66237">
        <w:rPr>
          <w:rFonts w:asciiTheme="minorHAnsi" w:hAnsiTheme="minorHAnsi" w:cstheme="minorHAnsi"/>
          <w:sz w:val="22"/>
          <w:szCs w:val="22"/>
        </w:rPr>
        <w:t xml:space="preserve"> </w:t>
      </w:r>
    </w:p>
    <w:p w14:paraId="5BB3093C" w14:textId="77777777" w:rsidR="007D5487" w:rsidRPr="00BD5AE8" w:rsidRDefault="007D5487" w:rsidP="007D5487">
      <w:pPr>
        <w:rPr>
          <w:rFonts w:asciiTheme="minorHAnsi" w:hAnsiTheme="minorHAnsi" w:cstheme="minorHAnsi"/>
          <w:sz w:val="22"/>
          <w:szCs w:val="22"/>
        </w:rPr>
      </w:pPr>
    </w:p>
    <w:p w14:paraId="7E761849" w14:textId="74176DDE" w:rsidR="007D5487" w:rsidRPr="00BD5AE8" w:rsidRDefault="00E66237" w:rsidP="007D5487">
      <w:pPr>
        <w:rPr>
          <w:rFonts w:asciiTheme="minorHAnsi" w:hAnsiTheme="minorHAnsi" w:cstheme="minorHAnsi"/>
          <w:sz w:val="22"/>
          <w:szCs w:val="22"/>
        </w:rPr>
      </w:pPr>
      <w:r>
        <w:rPr>
          <w:rFonts w:asciiTheme="minorHAnsi" w:hAnsiTheme="minorHAnsi" w:cstheme="minorHAnsi"/>
          <w:sz w:val="22"/>
          <w:szCs w:val="22"/>
        </w:rPr>
        <w:t xml:space="preserve">To vinger, </w:t>
      </w:r>
      <w:proofErr w:type="gramStart"/>
      <w:r>
        <w:rPr>
          <w:rFonts w:asciiTheme="minorHAnsi" w:hAnsiTheme="minorHAnsi" w:cstheme="minorHAnsi"/>
          <w:sz w:val="22"/>
          <w:szCs w:val="22"/>
        </w:rPr>
        <w:t>to årer,</w:t>
      </w:r>
      <w:proofErr w:type="gramEnd"/>
      <w:r>
        <w:rPr>
          <w:rFonts w:asciiTheme="minorHAnsi" w:hAnsiTheme="minorHAnsi" w:cstheme="minorHAnsi"/>
          <w:sz w:val="22"/>
          <w:szCs w:val="22"/>
        </w:rPr>
        <w:t xml:space="preserve"> to togskinner: </w:t>
      </w:r>
      <w:r w:rsidR="007D5487" w:rsidRPr="00BD5AE8">
        <w:rPr>
          <w:rFonts w:asciiTheme="minorHAnsi" w:hAnsiTheme="minorHAnsi" w:cstheme="minorHAnsi"/>
          <w:sz w:val="22"/>
          <w:szCs w:val="22"/>
        </w:rPr>
        <w:t>Hvis en vinge faller av flyet, ender det i katastrofe. Hvis vi ror med bare én åre, beveger vi oss i ring, hvis en av togskinnene er skadet eller fjernet, går det helt galt.</w:t>
      </w:r>
    </w:p>
    <w:p w14:paraId="138EB264" w14:textId="77777777" w:rsidR="007D5487" w:rsidRPr="00BD5AE8" w:rsidRDefault="007D5487" w:rsidP="007D5487">
      <w:pPr>
        <w:rPr>
          <w:rFonts w:asciiTheme="minorHAnsi" w:hAnsiTheme="minorHAnsi" w:cstheme="minorHAnsi"/>
          <w:sz w:val="22"/>
          <w:szCs w:val="22"/>
        </w:rPr>
      </w:pPr>
    </w:p>
    <w:p w14:paraId="0049486C" w14:textId="24571CCC" w:rsidR="009366F2" w:rsidRDefault="007D5487" w:rsidP="007D5487">
      <w:pPr>
        <w:rPr>
          <w:rFonts w:asciiTheme="minorHAnsi" w:hAnsiTheme="minorHAnsi" w:cstheme="minorHAnsi"/>
          <w:i/>
          <w:iCs/>
          <w:sz w:val="22"/>
          <w:szCs w:val="22"/>
        </w:rPr>
      </w:pPr>
      <w:r w:rsidRPr="00BD5AE8">
        <w:rPr>
          <w:rFonts w:asciiTheme="minorHAnsi" w:hAnsiTheme="minorHAnsi" w:cstheme="minorHAnsi"/>
          <w:sz w:val="22"/>
          <w:szCs w:val="22"/>
        </w:rPr>
        <w:t>Ef 4,15: Idealet er å «være tro mot sannheten i kjærlighet».</w:t>
      </w:r>
      <w:r w:rsidR="00A85CF7">
        <w:rPr>
          <w:rFonts w:asciiTheme="minorHAnsi" w:hAnsiTheme="minorHAnsi" w:cstheme="minorHAnsi"/>
          <w:sz w:val="22"/>
          <w:szCs w:val="22"/>
        </w:rPr>
        <w:br/>
      </w:r>
    </w:p>
    <w:p w14:paraId="4B060CBA" w14:textId="77777777" w:rsidR="009366F2" w:rsidRDefault="009366F2" w:rsidP="007D5487">
      <w:pPr>
        <w:rPr>
          <w:rFonts w:asciiTheme="minorHAnsi" w:hAnsiTheme="minorHAnsi" w:cstheme="minorHAnsi"/>
          <w:i/>
          <w:iCs/>
          <w:sz w:val="22"/>
          <w:szCs w:val="22"/>
        </w:rPr>
      </w:pPr>
    </w:p>
    <w:p w14:paraId="59EC74DA" w14:textId="77777777" w:rsidR="009366F2" w:rsidRDefault="009366F2" w:rsidP="007D5487">
      <w:pPr>
        <w:rPr>
          <w:rFonts w:asciiTheme="minorHAnsi" w:hAnsiTheme="minorHAnsi" w:cstheme="minorHAnsi"/>
          <w:i/>
          <w:iCs/>
          <w:sz w:val="22"/>
          <w:szCs w:val="22"/>
        </w:rPr>
      </w:pPr>
    </w:p>
    <w:p w14:paraId="79469A66" w14:textId="77777777" w:rsidR="009366F2" w:rsidRDefault="009366F2" w:rsidP="007D5487">
      <w:pPr>
        <w:rPr>
          <w:rFonts w:asciiTheme="minorHAnsi" w:hAnsiTheme="minorHAnsi" w:cstheme="minorHAnsi"/>
          <w:i/>
          <w:iCs/>
          <w:sz w:val="22"/>
          <w:szCs w:val="22"/>
        </w:rPr>
      </w:pPr>
    </w:p>
    <w:p w14:paraId="628B44CB" w14:textId="77777777" w:rsidR="009366F2" w:rsidRDefault="009366F2" w:rsidP="007D5487">
      <w:pPr>
        <w:rPr>
          <w:rFonts w:asciiTheme="minorHAnsi" w:hAnsiTheme="minorHAnsi" w:cstheme="minorHAnsi"/>
          <w:i/>
          <w:iCs/>
          <w:sz w:val="22"/>
          <w:szCs w:val="22"/>
        </w:rPr>
      </w:pPr>
    </w:p>
    <w:p w14:paraId="574EAB7E" w14:textId="77777777" w:rsidR="009366F2" w:rsidRDefault="009366F2" w:rsidP="007D5487">
      <w:pPr>
        <w:rPr>
          <w:rFonts w:asciiTheme="minorHAnsi" w:hAnsiTheme="minorHAnsi" w:cstheme="minorHAnsi"/>
          <w:i/>
          <w:iCs/>
          <w:sz w:val="22"/>
          <w:szCs w:val="22"/>
        </w:rPr>
      </w:pPr>
    </w:p>
    <w:p w14:paraId="63C94FAD" w14:textId="77777777" w:rsidR="009366F2" w:rsidRDefault="009366F2" w:rsidP="007D5487">
      <w:pPr>
        <w:rPr>
          <w:rFonts w:asciiTheme="minorHAnsi" w:hAnsiTheme="minorHAnsi" w:cstheme="minorHAnsi"/>
          <w:i/>
          <w:iCs/>
          <w:sz w:val="22"/>
          <w:szCs w:val="22"/>
        </w:rPr>
      </w:pPr>
    </w:p>
    <w:p w14:paraId="2619B0AF" w14:textId="77777777" w:rsidR="009366F2" w:rsidRDefault="009366F2" w:rsidP="007D5487">
      <w:pPr>
        <w:rPr>
          <w:rFonts w:asciiTheme="minorHAnsi" w:hAnsiTheme="minorHAnsi" w:cstheme="minorHAnsi"/>
          <w:i/>
          <w:iCs/>
          <w:sz w:val="22"/>
          <w:szCs w:val="22"/>
        </w:rPr>
      </w:pPr>
    </w:p>
    <w:p w14:paraId="73648BE5" w14:textId="77777777" w:rsidR="009366F2" w:rsidRDefault="009366F2" w:rsidP="007D5487">
      <w:pPr>
        <w:rPr>
          <w:rFonts w:asciiTheme="minorHAnsi" w:hAnsiTheme="minorHAnsi" w:cstheme="minorHAnsi"/>
          <w:i/>
          <w:iCs/>
          <w:sz w:val="22"/>
          <w:szCs w:val="22"/>
        </w:rPr>
      </w:pPr>
    </w:p>
    <w:p w14:paraId="0BD6D960" w14:textId="77777777" w:rsidR="009366F2" w:rsidRDefault="009366F2" w:rsidP="007D5487">
      <w:pPr>
        <w:rPr>
          <w:rFonts w:asciiTheme="minorHAnsi" w:hAnsiTheme="minorHAnsi" w:cstheme="minorHAnsi"/>
          <w:i/>
          <w:iCs/>
          <w:sz w:val="22"/>
          <w:szCs w:val="22"/>
        </w:rPr>
      </w:pPr>
    </w:p>
    <w:p w14:paraId="494BB6AE" w14:textId="77777777" w:rsidR="009366F2" w:rsidRDefault="009366F2" w:rsidP="007D5487">
      <w:pPr>
        <w:rPr>
          <w:rFonts w:asciiTheme="minorHAnsi" w:hAnsiTheme="minorHAnsi" w:cstheme="minorHAnsi"/>
          <w:i/>
          <w:iCs/>
          <w:sz w:val="22"/>
          <w:szCs w:val="22"/>
        </w:rPr>
      </w:pPr>
    </w:p>
    <w:p w14:paraId="799895C1" w14:textId="77777777" w:rsidR="009366F2" w:rsidRDefault="009366F2" w:rsidP="007D5487">
      <w:pPr>
        <w:rPr>
          <w:rFonts w:asciiTheme="minorHAnsi" w:hAnsiTheme="minorHAnsi" w:cstheme="minorHAnsi"/>
          <w:i/>
          <w:iCs/>
          <w:sz w:val="22"/>
          <w:szCs w:val="22"/>
        </w:rPr>
      </w:pPr>
    </w:p>
    <w:p w14:paraId="7D8E1E22" w14:textId="77777777" w:rsidR="009366F2" w:rsidRDefault="009366F2" w:rsidP="007D5487">
      <w:pPr>
        <w:rPr>
          <w:rFonts w:asciiTheme="minorHAnsi" w:hAnsiTheme="minorHAnsi" w:cstheme="minorHAnsi"/>
          <w:i/>
          <w:iCs/>
          <w:sz w:val="22"/>
          <w:szCs w:val="22"/>
        </w:rPr>
      </w:pPr>
    </w:p>
    <w:p w14:paraId="0225E92A" w14:textId="77777777" w:rsidR="009366F2" w:rsidRDefault="009366F2" w:rsidP="007D5487">
      <w:pPr>
        <w:rPr>
          <w:rFonts w:asciiTheme="minorHAnsi" w:hAnsiTheme="minorHAnsi" w:cstheme="minorHAnsi"/>
          <w:i/>
          <w:iCs/>
          <w:sz w:val="22"/>
          <w:szCs w:val="22"/>
        </w:rPr>
      </w:pPr>
    </w:p>
    <w:p w14:paraId="4877BEDB" w14:textId="77777777" w:rsidR="009366F2" w:rsidRDefault="009366F2" w:rsidP="007D5487">
      <w:pPr>
        <w:rPr>
          <w:rFonts w:asciiTheme="minorHAnsi" w:hAnsiTheme="minorHAnsi" w:cstheme="minorHAnsi"/>
          <w:i/>
          <w:iCs/>
          <w:sz w:val="22"/>
          <w:szCs w:val="22"/>
        </w:rPr>
      </w:pPr>
    </w:p>
    <w:p w14:paraId="56625BDF" w14:textId="036EB08D" w:rsidR="009366F2" w:rsidRPr="00AD7125" w:rsidRDefault="009366F2" w:rsidP="007D5487">
      <w:pPr>
        <w:rPr>
          <w:rFonts w:asciiTheme="minorHAnsi" w:hAnsiTheme="minorHAnsi" w:cstheme="minorHAnsi"/>
          <w:b/>
          <w:i/>
          <w:iCs/>
          <w:color w:val="C00000"/>
          <w:sz w:val="36"/>
          <w:szCs w:val="22"/>
        </w:rPr>
        <w:sectPr w:rsidR="009366F2" w:rsidRPr="00AD7125" w:rsidSect="004956E5">
          <w:type w:val="continuous"/>
          <w:pgSz w:w="11906" w:h="16838"/>
          <w:pgMar w:top="907" w:right="794" w:bottom="1134" w:left="1021" w:header="227" w:footer="397" w:gutter="0"/>
          <w:cols w:num="2" w:space="708"/>
          <w:titlePg/>
          <w:docGrid w:linePitch="360"/>
        </w:sectPr>
      </w:pPr>
    </w:p>
    <w:p w14:paraId="0B6215A7" w14:textId="77777777" w:rsidR="00642421" w:rsidRDefault="00642421" w:rsidP="007D5487">
      <w:pPr>
        <w:rPr>
          <w:rFonts w:asciiTheme="minorHAnsi" w:hAnsiTheme="minorHAnsi" w:cstheme="minorHAnsi"/>
          <w:b/>
          <w:color w:val="C00000"/>
          <w:sz w:val="40"/>
        </w:rPr>
        <w:sectPr w:rsidR="00642421" w:rsidSect="004956E5">
          <w:type w:val="continuous"/>
          <w:pgSz w:w="11906" w:h="16838"/>
          <w:pgMar w:top="907" w:right="794" w:bottom="1134" w:left="1021" w:header="227" w:footer="397" w:gutter="0"/>
          <w:cols w:space="708"/>
          <w:titlePg/>
          <w:docGrid w:linePitch="360"/>
        </w:sectPr>
      </w:pPr>
    </w:p>
    <w:p w14:paraId="6B9C0D2E" w14:textId="00B302A9" w:rsidR="00BD5AE8" w:rsidRPr="00F4304D" w:rsidRDefault="00BE6CB6" w:rsidP="00BD5AE8">
      <w:pPr>
        <w:rPr>
          <w:rFonts w:asciiTheme="minorHAnsi" w:hAnsiTheme="minorHAnsi" w:cstheme="minorHAnsi"/>
          <w:b/>
          <w:bCs/>
        </w:rPr>
      </w:pPr>
      <w:r w:rsidRPr="00BE6CB6">
        <w:rPr>
          <w:rFonts w:asciiTheme="minorHAnsi" w:hAnsiTheme="minorHAnsi" w:cstheme="minorHAnsi"/>
          <w:b/>
          <w:bCs/>
          <w:noProof/>
          <w:sz w:val="36"/>
          <w:szCs w:val="36"/>
        </w:rPr>
        <w:lastRenderedPageBreak/>
        <w:drawing>
          <wp:anchor distT="0" distB="0" distL="114300" distR="114300" simplePos="0" relativeHeight="251730944" behindDoc="0" locked="0" layoutInCell="1" allowOverlap="1" wp14:anchorId="361BB3B7" wp14:editId="6232925F">
            <wp:simplePos x="0" y="0"/>
            <wp:positionH relativeFrom="margin">
              <wp:align>left</wp:align>
            </wp:positionH>
            <wp:positionV relativeFrom="paragraph">
              <wp:posOffset>32385</wp:posOffset>
            </wp:positionV>
            <wp:extent cx="3186430" cy="2333625"/>
            <wp:effectExtent l="0" t="0" r="0" b="9525"/>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6430" cy="23336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sz w:val="22"/>
          <w:szCs w:val="22"/>
        </w:rPr>
        <w:br/>
      </w:r>
      <w:r w:rsidRPr="00BE6CB6">
        <w:rPr>
          <w:rFonts w:asciiTheme="minorHAnsi" w:hAnsiTheme="minorHAnsi" w:cstheme="minorHAnsi"/>
          <w:b/>
          <w:bCs/>
          <w:sz w:val="32"/>
          <w:szCs w:val="32"/>
        </w:rPr>
        <w:t>NOEN SENTRALE ÅRSTALL</w:t>
      </w:r>
      <w:r w:rsidR="00BD5AE8" w:rsidRPr="00BE6CB6">
        <w:rPr>
          <w:rFonts w:asciiTheme="minorHAnsi" w:hAnsiTheme="minorHAnsi" w:cstheme="minorHAnsi"/>
          <w:b/>
          <w:bCs/>
          <w:sz w:val="36"/>
          <w:szCs w:val="36"/>
        </w:rPr>
        <w:br/>
      </w:r>
    </w:p>
    <w:p w14:paraId="5CB2961F" w14:textId="5618991B" w:rsidR="00BD5AE8" w:rsidRPr="00486A0D" w:rsidRDefault="00BD5AE8" w:rsidP="00BD5AE8">
      <w:pPr>
        <w:rPr>
          <w:rFonts w:asciiTheme="minorHAnsi" w:hAnsiTheme="minorHAnsi" w:cstheme="minorHAnsi"/>
          <w:sz w:val="22"/>
          <w:szCs w:val="22"/>
        </w:rPr>
      </w:pPr>
      <w:r w:rsidRPr="00A85CF7">
        <w:rPr>
          <w:rFonts w:asciiTheme="minorHAnsi" w:hAnsiTheme="minorHAnsi" w:cstheme="minorHAnsi"/>
          <w:b/>
          <w:bCs/>
          <w:szCs w:val="22"/>
        </w:rPr>
        <w:t>1972:</w:t>
      </w:r>
      <w:r w:rsidRPr="00486A0D">
        <w:rPr>
          <w:rFonts w:asciiTheme="minorHAnsi" w:hAnsiTheme="minorHAnsi" w:cstheme="minorHAnsi"/>
          <w:sz w:val="22"/>
          <w:szCs w:val="22"/>
        </w:rPr>
        <w:t xml:space="preserve"> Fram til dette årstallet var samboerskap mellom mann og kvinne, og også seksuelle relasjoner mellom menn forbudt. (Det stod ingen ting i loven om relasjoner mellom kvinner.) Lovparagrafene var «sovende paragrafer» som markerte samfunnets prioritering av ekteskapet mellom mann og kvinne. Alle visste at det fantes samboere og folk med homoseksuell atferd, men i </w:t>
      </w:r>
      <w:r w:rsidR="00B75239" w:rsidRPr="00486A0D">
        <w:rPr>
          <w:rFonts w:asciiTheme="minorHAnsi" w:hAnsiTheme="minorHAnsi" w:cstheme="minorHAnsi"/>
          <w:sz w:val="22"/>
          <w:szCs w:val="22"/>
        </w:rPr>
        <w:t>mange år</w:t>
      </w:r>
      <w:r w:rsidRPr="00486A0D">
        <w:rPr>
          <w:rFonts w:asciiTheme="minorHAnsi" w:hAnsiTheme="minorHAnsi" w:cstheme="minorHAnsi"/>
          <w:sz w:val="22"/>
          <w:szCs w:val="22"/>
        </w:rPr>
        <w:t xml:space="preserve"> før lovendringen</w:t>
      </w:r>
      <w:r w:rsidR="00B75239" w:rsidRPr="00486A0D">
        <w:rPr>
          <w:rFonts w:asciiTheme="minorHAnsi" w:hAnsiTheme="minorHAnsi" w:cstheme="minorHAnsi"/>
          <w:sz w:val="22"/>
          <w:szCs w:val="22"/>
        </w:rPr>
        <w:t>e</w:t>
      </w:r>
      <w:r w:rsidRPr="00486A0D">
        <w:rPr>
          <w:rFonts w:asciiTheme="minorHAnsi" w:hAnsiTheme="minorHAnsi" w:cstheme="minorHAnsi"/>
          <w:sz w:val="22"/>
          <w:szCs w:val="22"/>
        </w:rPr>
        <w:t xml:space="preserve"> var det ingen som hadde blitt bøtelagt, arrestert eller straffet fordi de var samboere eller </w:t>
      </w:r>
      <w:r w:rsidR="00B75239" w:rsidRPr="00486A0D">
        <w:rPr>
          <w:rFonts w:asciiTheme="minorHAnsi" w:hAnsiTheme="minorHAnsi" w:cstheme="minorHAnsi"/>
          <w:sz w:val="22"/>
          <w:szCs w:val="22"/>
        </w:rPr>
        <w:t>hadde</w:t>
      </w:r>
      <w:r w:rsidRPr="00486A0D">
        <w:rPr>
          <w:rFonts w:asciiTheme="minorHAnsi" w:hAnsiTheme="minorHAnsi" w:cstheme="minorHAnsi"/>
          <w:sz w:val="22"/>
          <w:szCs w:val="22"/>
        </w:rPr>
        <w:t xml:space="preserve"> homofil</w:t>
      </w:r>
      <w:r w:rsidR="00B75239" w:rsidRPr="00486A0D">
        <w:rPr>
          <w:rFonts w:asciiTheme="minorHAnsi" w:hAnsiTheme="minorHAnsi" w:cstheme="minorHAnsi"/>
          <w:sz w:val="22"/>
          <w:szCs w:val="22"/>
        </w:rPr>
        <w:t xml:space="preserve"> atferd</w:t>
      </w:r>
      <w:r w:rsidRPr="00486A0D">
        <w:rPr>
          <w:rFonts w:asciiTheme="minorHAnsi" w:hAnsiTheme="minorHAnsi" w:cstheme="minorHAnsi"/>
          <w:sz w:val="22"/>
          <w:szCs w:val="22"/>
        </w:rPr>
        <w:t xml:space="preserve">. </w:t>
      </w:r>
    </w:p>
    <w:p w14:paraId="4A35F934" w14:textId="77777777" w:rsidR="00BD5AE8" w:rsidRPr="00486A0D" w:rsidRDefault="00BD5AE8" w:rsidP="00BD5AE8">
      <w:pPr>
        <w:ind w:left="567"/>
        <w:rPr>
          <w:rFonts w:asciiTheme="minorHAnsi" w:hAnsiTheme="minorHAnsi" w:cstheme="minorHAnsi"/>
          <w:sz w:val="22"/>
          <w:szCs w:val="22"/>
        </w:rPr>
      </w:pPr>
    </w:p>
    <w:p w14:paraId="13A626D8" w14:textId="77777777" w:rsidR="00BD5AE8" w:rsidRPr="00486A0D" w:rsidRDefault="00BD5AE8" w:rsidP="00BD5AE8">
      <w:pPr>
        <w:rPr>
          <w:rFonts w:asciiTheme="minorHAnsi" w:hAnsiTheme="minorHAnsi" w:cstheme="minorHAnsi"/>
          <w:sz w:val="22"/>
          <w:szCs w:val="22"/>
        </w:rPr>
      </w:pPr>
      <w:r w:rsidRPr="00A85CF7">
        <w:rPr>
          <w:rFonts w:asciiTheme="minorHAnsi" w:hAnsiTheme="minorHAnsi" w:cstheme="minorHAnsi"/>
          <w:b/>
          <w:bCs/>
          <w:szCs w:val="22"/>
        </w:rPr>
        <w:t>1993:</w:t>
      </w:r>
      <w:r w:rsidRPr="00486A0D">
        <w:rPr>
          <w:rFonts w:asciiTheme="minorHAnsi" w:hAnsiTheme="minorHAnsi" w:cstheme="minorHAnsi"/>
          <w:b/>
          <w:bCs/>
          <w:sz w:val="22"/>
          <w:szCs w:val="22"/>
        </w:rPr>
        <w:t xml:space="preserve"> </w:t>
      </w:r>
      <w:r w:rsidRPr="00486A0D">
        <w:rPr>
          <w:rFonts w:asciiTheme="minorHAnsi" w:hAnsiTheme="minorHAnsi" w:cstheme="minorHAnsi"/>
          <w:sz w:val="22"/>
          <w:szCs w:val="22"/>
        </w:rPr>
        <w:t>Partnerskapsloven for par av samme kjønn ble vedtatt i Stortinget med én stemmes overvekt. Loven var så å si en kopi av ekteskapsloven, med nøyaktig de samme plikter og rettigheter som i et ekteskap. Men det fantes noen få unntak. Det viktigste unntaket var at loven kun var beregnet for voksne; barn var ikke inkludert i partnerskapsinstitusjonen. Det var derfor ikke åpning for at to av samme kjønn kunne adoptere barn, og heller ikke at kvinner i partnerskap kunne få statens hjelp til å få barn ved kunstig befruktning med sæd fra en donor.</w:t>
      </w:r>
    </w:p>
    <w:p w14:paraId="682CF5F9" w14:textId="77777777" w:rsidR="00BD5AE8" w:rsidRPr="00486A0D" w:rsidRDefault="00BD5AE8" w:rsidP="00BD5AE8">
      <w:pPr>
        <w:rPr>
          <w:rFonts w:asciiTheme="minorHAnsi" w:hAnsiTheme="minorHAnsi" w:cstheme="minorHAnsi"/>
          <w:sz w:val="22"/>
          <w:szCs w:val="22"/>
        </w:rPr>
      </w:pPr>
    </w:p>
    <w:p w14:paraId="1FE53291" w14:textId="77777777" w:rsidR="00BD5AE8" w:rsidRPr="00486A0D" w:rsidRDefault="00BD5AE8" w:rsidP="00BD5AE8">
      <w:pPr>
        <w:rPr>
          <w:rFonts w:asciiTheme="minorHAnsi" w:hAnsiTheme="minorHAnsi" w:cstheme="minorHAnsi"/>
          <w:sz w:val="22"/>
          <w:szCs w:val="22"/>
        </w:rPr>
      </w:pPr>
      <w:r w:rsidRPr="00486A0D">
        <w:rPr>
          <w:rFonts w:asciiTheme="minorHAnsi" w:hAnsiTheme="minorHAnsi" w:cstheme="minorHAnsi"/>
          <w:sz w:val="22"/>
          <w:szCs w:val="22"/>
        </w:rPr>
        <w:t>Ekteskap og partnerskap eksisterte som to parallelle institusjoner i 15 år – fra 1993 til 2008.</w:t>
      </w:r>
    </w:p>
    <w:p w14:paraId="36D1A7BD" w14:textId="77777777" w:rsidR="00BD5AE8" w:rsidRPr="00486A0D" w:rsidRDefault="00BD5AE8" w:rsidP="00BD5AE8">
      <w:pPr>
        <w:rPr>
          <w:rFonts w:asciiTheme="minorHAnsi" w:hAnsiTheme="minorHAnsi" w:cstheme="minorHAnsi"/>
          <w:b/>
          <w:bCs/>
          <w:sz w:val="22"/>
          <w:szCs w:val="22"/>
        </w:rPr>
      </w:pPr>
    </w:p>
    <w:p w14:paraId="241CC6F1" w14:textId="026893AB" w:rsidR="00BD5AE8" w:rsidRPr="00486A0D" w:rsidRDefault="00BD5AE8" w:rsidP="00BD5AE8">
      <w:pPr>
        <w:rPr>
          <w:rFonts w:asciiTheme="minorHAnsi" w:hAnsiTheme="minorHAnsi" w:cstheme="minorHAnsi"/>
          <w:sz w:val="22"/>
          <w:szCs w:val="22"/>
        </w:rPr>
      </w:pPr>
      <w:r w:rsidRPr="00A85CF7">
        <w:rPr>
          <w:rFonts w:asciiTheme="minorHAnsi" w:hAnsiTheme="minorHAnsi" w:cstheme="minorHAnsi"/>
          <w:b/>
          <w:bCs/>
          <w:szCs w:val="22"/>
        </w:rPr>
        <w:t>2008:</w:t>
      </w:r>
      <w:r w:rsidRPr="00486A0D">
        <w:rPr>
          <w:rFonts w:asciiTheme="minorHAnsi" w:hAnsiTheme="minorHAnsi" w:cstheme="minorHAnsi"/>
          <w:b/>
          <w:bCs/>
          <w:sz w:val="22"/>
          <w:szCs w:val="22"/>
        </w:rPr>
        <w:t xml:space="preserve"> </w:t>
      </w:r>
      <w:r w:rsidRPr="00486A0D">
        <w:rPr>
          <w:rFonts w:asciiTheme="minorHAnsi" w:hAnsiTheme="minorHAnsi" w:cstheme="minorHAnsi"/>
          <w:sz w:val="22"/>
          <w:szCs w:val="22"/>
        </w:rPr>
        <w:t xml:space="preserve">I juni dette året presenterte departementet en </w:t>
      </w:r>
      <w:proofErr w:type="spellStart"/>
      <w:r w:rsidRPr="00486A0D">
        <w:rPr>
          <w:rFonts w:asciiTheme="minorHAnsi" w:hAnsiTheme="minorHAnsi" w:cstheme="minorHAnsi"/>
          <w:sz w:val="22"/>
          <w:szCs w:val="22"/>
        </w:rPr>
        <w:t>lovpakke</w:t>
      </w:r>
      <w:proofErr w:type="spellEnd"/>
      <w:r w:rsidRPr="00486A0D">
        <w:rPr>
          <w:rFonts w:asciiTheme="minorHAnsi" w:hAnsiTheme="minorHAnsi" w:cstheme="minorHAnsi"/>
          <w:sz w:val="22"/>
          <w:szCs w:val="22"/>
        </w:rPr>
        <w:t xml:space="preserve"> med endringer i 5 lover som angikk ekteskap, partnerskap, foreldreskap og barn. Stortinget vedtok disse endringene med stort flertall på én og samme dag i juni 2008. Lovendringene </w:t>
      </w:r>
      <w:r w:rsidRPr="00486A0D">
        <w:rPr>
          <w:rFonts w:asciiTheme="minorHAnsi" w:hAnsiTheme="minorHAnsi" w:cstheme="minorHAnsi"/>
          <w:sz w:val="22"/>
          <w:szCs w:val="22"/>
        </w:rPr>
        <w:t xml:space="preserve">trådte i kraft 1. januar 2009. Etter den datoen er ikke lenger ekteskapet en institusjon </w:t>
      </w:r>
      <w:r w:rsidR="00FA440D">
        <w:rPr>
          <w:rFonts w:asciiTheme="minorHAnsi" w:hAnsiTheme="minorHAnsi" w:cstheme="minorHAnsi"/>
          <w:sz w:val="22"/>
          <w:szCs w:val="22"/>
        </w:rPr>
        <w:t xml:space="preserve">kun </w:t>
      </w:r>
      <w:r w:rsidRPr="00486A0D">
        <w:rPr>
          <w:rFonts w:asciiTheme="minorHAnsi" w:hAnsiTheme="minorHAnsi" w:cstheme="minorHAnsi"/>
          <w:sz w:val="22"/>
          <w:szCs w:val="22"/>
        </w:rPr>
        <w:t xml:space="preserve">for mann og kvinne, slik det fortsatt er i </w:t>
      </w:r>
      <w:proofErr w:type="spellStart"/>
      <w:r w:rsidRPr="00486A0D">
        <w:rPr>
          <w:rFonts w:asciiTheme="minorHAnsi" w:hAnsiTheme="minorHAnsi" w:cstheme="minorHAnsi"/>
          <w:sz w:val="22"/>
          <w:szCs w:val="22"/>
        </w:rPr>
        <w:t>ca</w:t>
      </w:r>
      <w:proofErr w:type="spellEnd"/>
      <w:r w:rsidRPr="00486A0D">
        <w:rPr>
          <w:rFonts w:asciiTheme="minorHAnsi" w:hAnsiTheme="minorHAnsi" w:cstheme="minorHAnsi"/>
          <w:sz w:val="22"/>
          <w:szCs w:val="22"/>
        </w:rPr>
        <w:t xml:space="preserve"> 170 av FNs 193 medlemsland.</w:t>
      </w:r>
    </w:p>
    <w:p w14:paraId="7F08D7C0" w14:textId="77777777" w:rsidR="00BD5AE8" w:rsidRPr="00486A0D" w:rsidRDefault="00BD5AE8" w:rsidP="00BD5AE8">
      <w:pPr>
        <w:rPr>
          <w:rFonts w:asciiTheme="minorHAnsi" w:hAnsiTheme="minorHAnsi" w:cstheme="minorHAnsi"/>
          <w:sz w:val="22"/>
          <w:szCs w:val="22"/>
        </w:rPr>
      </w:pPr>
    </w:p>
    <w:p w14:paraId="1149D68A" w14:textId="3BCF9803" w:rsidR="00BD5AE8" w:rsidRPr="00486A0D" w:rsidRDefault="00BD5AE8" w:rsidP="00BD5AE8">
      <w:pPr>
        <w:rPr>
          <w:rFonts w:asciiTheme="minorHAnsi" w:hAnsiTheme="minorHAnsi" w:cstheme="minorHAnsi"/>
          <w:sz w:val="22"/>
          <w:szCs w:val="22"/>
        </w:rPr>
      </w:pPr>
      <w:r w:rsidRPr="00486A0D">
        <w:rPr>
          <w:rFonts w:asciiTheme="minorHAnsi" w:hAnsiTheme="minorHAnsi" w:cstheme="minorHAnsi"/>
          <w:sz w:val="22"/>
          <w:szCs w:val="22"/>
        </w:rPr>
        <w:t xml:space="preserve">I Norge vil </w:t>
      </w:r>
      <w:r w:rsidR="00F8226F" w:rsidRPr="00486A0D">
        <w:rPr>
          <w:rFonts w:asciiTheme="minorHAnsi" w:hAnsiTheme="minorHAnsi" w:cstheme="minorHAnsi"/>
          <w:sz w:val="22"/>
          <w:szCs w:val="22"/>
        </w:rPr>
        <w:t>sannsynligvis nesten</w:t>
      </w:r>
      <w:r w:rsidRPr="00486A0D">
        <w:rPr>
          <w:rFonts w:asciiTheme="minorHAnsi" w:hAnsiTheme="minorHAnsi" w:cstheme="minorHAnsi"/>
          <w:sz w:val="22"/>
          <w:szCs w:val="22"/>
        </w:rPr>
        <w:t xml:space="preserve"> ingen barn og ung</w:t>
      </w:r>
      <w:r w:rsidR="00F8226F" w:rsidRPr="00486A0D">
        <w:rPr>
          <w:rFonts w:asciiTheme="minorHAnsi" w:hAnsiTheme="minorHAnsi" w:cstheme="minorHAnsi"/>
          <w:sz w:val="22"/>
          <w:szCs w:val="22"/>
        </w:rPr>
        <w:t>e</w:t>
      </w:r>
      <w:r w:rsidRPr="00486A0D">
        <w:rPr>
          <w:rFonts w:asciiTheme="minorHAnsi" w:hAnsiTheme="minorHAnsi" w:cstheme="minorHAnsi"/>
          <w:sz w:val="22"/>
          <w:szCs w:val="22"/>
        </w:rPr>
        <w:t xml:space="preserve"> under </w:t>
      </w:r>
      <w:r w:rsidR="004956E5" w:rsidRPr="00486A0D">
        <w:rPr>
          <w:rFonts w:asciiTheme="minorHAnsi" w:hAnsiTheme="minorHAnsi" w:cstheme="minorHAnsi"/>
          <w:sz w:val="22"/>
          <w:szCs w:val="22"/>
        </w:rPr>
        <w:t>20</w:t>
      </w:r>
      <w:r w:rsidRPr="00486A0D">
        <w:rPr>
          <w:rFonts w:asciiTheme="minorHAnsi" w:hAnsiTheme="minorHAnsi" w:cstheme="minorHAnsi"/>
          <w:sz w:val="22"/>
          <w:szCs w:val="22"/>
        </w:rPr>
        <w:t xml:space="preserve"> år huske at ekteskapet bare var for mann og kvinne. Mange tror sannsynligvis at den kjønnsnøytrale definisjonen av ekteskapet har vært vanlig i Norge i mange tiår, ja, kanskje helt tilbake til bestemor og bestefar var unge. De fleste unge vil heller ikke være informert om at Norge er blant ytterst få land i verden som har innført ekteskap for to av samme kjønn.</w:t>
      </w:r>
    </w:p>
    <w:p w14:paraId="58B8344A" w14:textId="77777777" w:rsidR="00BD5AE8" w:rsidRPr="00486A0D" w:rsidRDefault="00BD5AE8" w:rsidP="00BD5AE8">
      <w:pPr>
        <w:rPr>
          <w:rFonts w:asciiTheme="minorHAnsi" w:hAnsiTheme="minorHAnsi" w:cstheme="minorHAnsi"/>
          <w:sz w:val="22"/>
          <w:szCs w:val="22"/>
        </w:rPr>
      </w:pPr>
    </w:p>
    <w:p w14:paraId="2DBAD1A7" w14:textId="7FB73E95" w:rsidR="00BD5AE8" w:rsidRPr="00486A0D" w:rsidRDefault="00BD5AE8" w:rsidP="00BD5AE8">
      <w:pPr>
        <w:rPr>
          <w:rFonts w:asciiTheme="minorHAnsi" w:hAnsiTheme="minorHAnsi" w:cstheme="minorHAnsi"/>
          <w:sz w:val="22"/>
          <w:szCs w:val="22"/>
        </w:rPr>
      </w:pPr>
      <w:r w:rsidRPr="00486A0D">
        <w:rPr>
          <w:rFonts w:asciiTheme="minorHAnsi" w:hAnsiTheme="minorHAnsi" w:cstheme="minorHAnsi"/>
          <w:sz w:val="22"/>
          <w:szCs w:val="22"/>
        </w:rPr>
        <w:t>I høringsrunden før stortingsvedtaket i 2008 var nesten alle kirkesamfunn og kristne organisasjoner tydelige på at en kjønnsnøytral ekteskapslov er i strid med den kristne forståelsen og teologien om ekteskapet. De aller fleste kristne (inkludert 9 av 11 biskoper i Den norske kirke, og 83 prosent av Kirkemøtet</w:t>
      </w:r>
      <w:r w:rsidR="00F8226F" w:rsidRPr="00486A0D">
        <w:rPr>
          <w:rFonts w:asciiTheme="minorHAnsi" w:hAnsiTheme="minorHAnsi" w:cstheme="minorHAnsi"/>
          <w:sz w:val="22"/>
          <w:szCs w:val="22"/>
        </w:rPr>
        <w:t xml:space="preserve"> 2007</w:t>
      </w:r>
      <w:r w:rsidRPr="00486A0D">
        <w:rPr>
          <w:rFonts w:asciiTheme="minorHAnsi" w:hAnsiTheme="minorHAnsi" w:cstheme="minorHAnsi"/>
          <w:sz w:val="22"/>
          <w:szCs w:val="22"/>
        </w:rPr>
        <w:t>) mente at ekteskapet pr definisjon er et samliv for mann og kvinne.</w:t>
      </w:r>
      <w:r w:rsidR="00537B03" w:rsidRPr="00486A0D">
        <w:rPr>
          <w:rFonts w:asciiTheme="minorHAnsi" w:hAnsiTheme="minorHAnsi" w:cstheme="minorHAnsi"/>
          <w:sz w:val="22"/>
          <w:szCs w:val="22"/>
        </w:rPr>
        <w:t xml:space="preserve"> </w:t>
      </w:r>
    </w:p>
    <w:p w14:paraId="33E8D589" w14:textId="0654C8E8" w:rsidR="00166B3A" w:rsidRDefault="00166B3A" w:rsidP="00BD5AE8">
      <w:pPr>
        <w:rPr>
          <w:rFonts w:asciiTheme="minorHAnsi" w:hAnsiTheme="minorHAnsi" w:cstheme="minorHAnsi"/>
          <w:sz w:val="20"/>
          <w:szCs w:val="20"/>
        </w:rPr>
      </w:pPr>
    </w:p>
    <w:p w14:paraId="1273B34C" w14:textId="12C66318" w:rsidR="0031799D" w:rsidRDefault="00853E3C" w:rsidP="00537B03">
      <w:pPr>
        <w:rPr>
          <w:rFonts w:asciiTheme="minorHAnsi" w:hAnsiTheme="minorHAnsi" w:cstheme="minorHAnsi"/>
          <w:sz w:val="22"/>
          <w:szCs w:val="22"/>
        </w:r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sidR="00A85CF7">
        <w:rPr>
          <w:rFonts w:asciiTheme="minorHAnsi" w:hAnsiTheme="minorHAnsi" w:cstheme="minorHAnsi"/>
        </w:rPr>
        <w:t>Se m</w:t>
      </w:r>
      <w:r w:rsidR="00A431B5">
        <w:rPr>
          <w:rFonts w:asciiTheme="minorHAnsi" w:hAnsiTheme="minorHAnsi" w:cstheme="minorHAnsi"/>
          <w:sz w:val="22"/>
          <w:szCs w:val="22"/>
        </w:rPr>
        <w:t xml:space="preserve">er info </w:t>
      </w:r>
      <w:r w:rsidR="00166B3A" w:rsidRPr="00486A0D">
        <w:rPr>
          <w:rFonts w:asciiTheme="minorHAnsi" w:hAnsiTheme="minorHAnsi" w:cstheme="minorHAnsi"/>
          <w:sz w:val="22"/>
          <w:szCs w:val="22"/>
        </w:rPr>
        <w:t xml:space="preserve">om </w:t>
      </w:r>
      <w:r w:rsidR="00052B98" w:rsidRPr="00486A0D">
        <w:rPr>
          <w:rFonts w:asciiTheme="minorHAnsi" w:hAnsiTheme="minorHAnsi" w:cstheme="minorHAnsi"/>
          <w:sz w:val="22"/>
          <w:szCs w:val="22"/>
        </w:rPr>
        <w:t xml:space="preserve">norsk </w:t>
      </w:r>
      <w:r w:rsidR="00166B3A" w:rsidRPr="00486A0D">
        <w:rPr>
          <w:rFonts w:asciiTheme="minorHAnsi" w:hAnsiTheme="minorHAnsi" w:cstheme="minorHAnsi"/>
          <w:sz w:val="22"/>
          <w:szCs w:val="22"/>
        </w:rPr>
        <w:t xml:space="preserve">ekteskapslovgivning </w:t>
      </w:r>
      <w:r w:rsidR="00A85CF7">
        <w:rPr>
          <w:rFonts w:asciiTheme="minorHAnsi" w:hAnsiTheme="minorHAnsi" w:cstheme="minorHAnsi"/>
          <w:sz w:val="22"/>
          <w:szCs w:val="22"/>
        </w:rPr>
        <w:t xml:space="preserve">de siste generasjonene. </w:t>
      </w:r>
      <w:r w:rsidR="00A85CF7" w:rsidRPr="0031799D">
        <w:rPr>
          <w:rFonts w:asciiTheme="minorHAnsi" w:hAnsiTheme="minorHAnsi" w:cstheme="minorHAnsi"/>
          <w:sz w:val="28"/>
          <w:szCs w:val="28"/>
        </w:rPr>
        <w:sym w:font="Wingdings 2" w:char="F075"/>
      </w:r>
    </w:p>
    <w:p w14:paraId="55CA8131" w14:textId="77777777" w:rsidR="00A85CF7" w:rsidRPr="00486A0D" w:rsidRDefault="00A85CF7" w:rsidP="00537B03">
      <w:pPr>
        <w:rPr>
          <w:rFonts w:asciiTheme="minorHAnsi" w:hAnsiTheme="minorHAnsi" w:cstheme="minorHAnsi"/>
          <w:sz w:val="22"/>
          <w:szCs w:val="22"/>
        </w:rPr>
      </w:pPr>
    </w:p>
    <w:p w14:paraId="53945A53" w14:textId="49182A8F" w:rsidR="00F8226F" w:rsidRDefault="00BD5AE8" w:rsidP="00BD5AE8">
      <w:pPr>
        <w:rPr>
          <w:rFonts w:asciiTheme="minorHAnsi" w:hAnsiTheme="minorHAnsi" w:cstheme="minorHAnsi"/>
          <w:bCs/>
          <w:sz w:val="22"/>
          <w:szCs w:val="22"/>
        </w:rPr>
      </w:pPr>
      <w:r w:rsidRPr="00A85CF7">
        <w:rPr>
          <w:rFonts w:asciiTheme="minorHAnsi" w:hAnsiTheme="minorHAnsi" w:cstheme="minorHAnsi"/>
          <w:b/>
          <w:bCs/>
          <w:szCs w:val="22"/>
        </w:rPr>
        <w:t>2016:</w:t>
      </w:r>
      <w:r w:rsidRPr="00486A0D">
        <w:rPr>
          <w:rFonts w:asciiTheme="minorHAnsi" w:hAnsiTheme="minorHAnsi" w:cstheme="minorHAnsi"/>
          <w:b/>
          <w:bCs/>
          <w:sz w:val="22"/>
          <w:szCs w:val="22"/>
        </w:rPr>
        <w:t xml:space="preserve"> </w:t>
      </w:r>
      <w:r w:rsidRPr="00486A0D">
        <w:rPr>
          <w:rFonts w:asciiTheme="minorHAnsi" w:hAnsiTheme="minorHAnsi" w:cstheme="minorHAnsi"/>
          <w:bCs/>
          <w:sz w:val="22"/>
          <w:szCs w:val="22"/>
        </w:rPr>
        <w:t>Dette året vedtok Stortinget med stort flertall at enhver nordmann kan endre juridisk kjønn, når de måtte ønske det. Kontakt med lege eller helsepersonell er ikke nødvendig, heller ikke rådgivning av noe slag. Det eneste som trengs, er underskriften på et skjema</w:t>
      </w:r>
      <w:r w:rsidR="00F8226F" w:rsidRPr="00486A0D">
        <w:rPr>
          <w:rFonts w:asciiTheme="minorHAnsi" w:hAnsiTheme="minorHAnsi" w:cstheme="minorHAnsi"/>
          <w:bCs/>
          <w:sz w:val="22"/>
          <w:szCs w:val="22"/>
        </w:rPr>
        <w:t xml:space="preserve">. </w:t>
      </w:r>
      <w:r w:rsidRPr="00486A0D">
        <w:rPr>
          <w:rFonts w:asciiTheme="minorHAnsi" w:hAnsiTheme="minorHAnsi" w:cstheme="minorHAnsi"/>
          <w:bCs/>
          <w:sz w:val="22"/>
          <w:szCs w:val="22"/>
        </w:rPr>
        <w:t xml:space="preserve">Det er ingen begrensninger på hvor ofte man kan endre kjønn, </w:t>
      </w:r>
      <w:r w:rsidR="00F8226F" w:rsidRPr="00486A0D">
        <w:rPr>
          <w:rFonts w:asciiTheme="minorHAnsi" w:hAnsiTheme="minorHAnsi" w:cstheme="minorHAnsi"/>
          <w:bCs/>
          <w:sz w:val="22"/>
          <w:szCs w:val="22"/>
        </w:rPr>
        <w:t>og</w:t>
      </w:r>
      <w:r w:rsidRPr="00486A0D">
        <w:rPr>
          <w:rFonts w:asciiTheme="minorHAnsi" w:hAnsiTheme="minorHAnsi" w:cstheme="minorHAnsi"/>
          <w:bCs/>
          <w:sz w:val="22"/>
          <w:szCs w:val="22"/>
        </w:rPr>
        <w:t xml:space="preserve"> i </w:t>
      </w:r>
      <w:r w:rsidR="00F8226F" w:rsidRPr="00486A0D">
        <w:rPr>
          <w:rFonts w:asciiTheme="minorHAnsi" w:hAnsiTheme="minorHAnsi" w:cstheme="minorHAnsi"/>
          <w:bCs/>
          <w:sz w:val="22"/>
          <w:szCs w:val="22"/>
        </w:rPr>
        <w:t>Norge</w:t>
      </w:r>
      <w:r w:rsidRPr="00486A0D">
        <w:rPr>
          <w:rFonts w:asciiTheme="minorHAnsi" w:hAnsiTheme="minorHAnsi" w:cstheme="minorHAnsi"/>
          <w:bCs/>
          <w:sz w:val="22"/>
          <w:szCs w:val="22"/>
        </w:rPr>
        <w:t xml:space="preserve"> er det nå lettere å endre kjønn enn å skifte navn. </w:t>
      </w:r>
      <w:r w:rsidR="00537B03" w:rsidRPr="00486A0D">
        <w:rPr>
          <w:rFonts w:asciiTheme="minorHAnsi" w:hAnsiTheme="minorHAnsi" w:cstheme="minorHAnsi"/>
          <w:bCs/>
          <w:sz w:val="22"/>
          <w:szCs w:val="22"/>
        </w:rPr>
        <w:t xml:space="preserve"> </w:t>
      </w:r>
      <w:r w:rsidRPr="00486A0D">
        <w:rPr>
          <w:rFonts w:asciiTheme="minorHAnsi" w:hAnsiTheme="minorHAnsi" w:cstheme="minorHAnsi"/>
          <w:bCs/>
          <w:sz w:val="22"/>
          <w:szCs w:val="22"/>
        </w:rPr>
        <w:t>Ifølge loven kan barn ned til 6 år skifte juridisk kjønn, dersom begge foreldrene er enige.</w:t>
      </w:r>
      <w:r w:rsidR="00F8226F" w:rsidRPr="00486A0D">
        <w:rPr>
          <w:rFonts w:asciiTheme="minorHAnsi" w:hAnsiTheme="minorHAnsi" w:cstheme="minorHAnsi"/>
          <w:bCs/>
          <w:sz w:val="22"/>
          <w:szCs w:val="22"/>
        </w:rPr>
        <w:t xml:space="preserve"> </w:t>
      </w:r>
    </w:p>
    <w:p w14:paraId="3F258059" w14:textId="77777777" w:rsidR="0031799D" w:rsidRPr="00486A0D" w:rsidRDefault="0031799D" w:rsidP="00BD5AE8">
      <w:pPr>
        <w:rPr>
          <w:rFonts w:asciiTheme="minorHAnsi" w:hAnsiTheme="minorHAnsi" w:cstheme="minorHAnsi"/>
          <w:bCs/>
          <w:sz w:val="22"/>
          <w:szCs w:val="22"/>
        </w:rPr>
      </w:pPr>
    </w:p>
    <w:p w14:paraId="61EF474D" w14:textId="6B8A7933" w:rsidR="004F325C" w:rsidRPr="00486A0D" w:rsidRDefault="00853E3C" w:rsidP="00BD5AE8">
      <w:pPr>
        <w:rPr>
          <w:rFonts w:asciiTheme="minorHAnsi" w:hAnsiTheme="minorHAnsi" w:cstheme="minorHAnsi"/>
          <w:sz w:val="22"/>
          <w:szCs w:val="22"/>
        </w:r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Pr>
          <w:rFonts w:asciiTheme="minorHAnsi" w:hAnsiTheme="minorHAnsi" w:cstheme="minorHAnsi"/>
          <w:bCs/>
          <w:sz w:val="22"/>
          <w:szCs w:val="22"/>
        </w:rPr>
        <w:t>Se</w:t>
      </w:r>
      <w:r w:rsidR="00F8226F" w:rsidRPr="00486A0D">
        <w:rPr>
          <w:rFonts w:asciiTheme="minorHAnsi" w:hAnsiTheme="minorHAnsi" w:cstheme="minorHAnsi"/>
          <w:bCs/>
          <w:sz w:val="22"/>
          <w:szCs w:val="22"/>
        </w:rPr>
        <w:t xml:space="preserve"> </w:t>
      </w:r>
      <w:r w:rsidR="004F325C" w:rsidRPr="00486A0D">
        <w:rPr>
          <w:rFonts w:asciiTheme="minorHAnsi" w:hAnsiTheme="minorHAnsi" w:cstheme="minorHAnsi"/>
          <w:bCs/>
          <w:sz w:val="22"/>
          <w:szCs w:val="22"/>
        </w:rPr>
        <w:t xml:space="preserve">nyttige </w:t>
      </w:r>
      <w:r w:rsidR="00F8226F" w:rsidRPr="00486A0D">
        <w:rPr>
          <w:rFonts w:asciiTheme="minorHAnsi" w:hAnsiTheme="minorHAnsi" w:cstheme="minorHAnsi"/>
          <w:bCs/>
          <w:sz w:val="22"/>
          <w:szCs w:val="22"/>
        </w:rPr>
        <w:t>ressurser angående trans-tematikk.</w:t>
      </w:r>
      <w:r>
        <w:rPr>
          <w:rFonts w:asciiTheme="minorHAnsi" w:hAnsiTheme="minorHAnsi" w:cstheme="minorHAnsi"/>
          <w:bCs/>
          <w:sz w:val="22"/>
          <w:szCs w:val="22"/>
        </w:rPr>
        <w:t xml:space="preserve"> </w:t>
      </w:r>
      <w:r w:rsidRPr="00166B3A">
        <w:rPr>
          <w:rFonts w:asciiTheme="minorHAnsi" w:hAnsiTheme="minorHAnsi" w:cstheme="minorHAnsi"/>
          <w:sz w:val="28"/>
          <w:szCs w:val="28"/>
        </w:rPr>
        <w:sym w:font="Wingdings 2" w:char="F076"/>
      </w:r>
      <w:r w:rsidR="00BD5AE8" w:rsidRPr="00486A0D">
        <w:rPr>
          <w:rFonts w:asciiTheme="minorHAnsi" w:hAnsiTheme="minorHAnsi" w:cstheme="minorHAnsi"/>
          <w:bCs/>
          <w:sz w:val="22"/>
          <w:szCs w:val="22"/>
        </w:rPr>
        <w:br/>
      </w:r>
      <w:r w:rsidR="00BD5AE8" w:rsidRPr="00486A0D">
        <w:rPr>
          <w:rFonts w:asciiTheme="minorHAnsi" w:hAnsiTheme="minorHAnsi" w:cstheme="minorHAnsi"/>
          <w:bCs/>
          <w:sz w:val="22"/>
          <w:szCs w:val="22"/>
        </w:rPr>
        <w:br/>
      </w:r>
      <w:r w:rsidR="00BD5AE8" w:rsidRPr="00A85CF7">
        <w:rPr>
          <w:rFonts w:asciiTheme="minorHAnsi" w:hAnsiTheme="minorHAnsi" w:cstheme="minorHAnsi"/>
          <w:b/>
          <w:bCs/>
          <w:szCs w:val="22"/>
        </w:rPr>
        <w:t>2017:</w:t>
      </w:r>
      <w:r w:rsidR="00BD5AE8" w:rsidRPr="00486A0D">
        <w:rPr>
          <w:rFonts w:asciiTheme="minorHAnsi" w:hAnsiTheme="minorHAnsi" w:cstheme="minorHAnsi"/>
          <w:b/>
          <w:bCs/>
          <w:sz w:val="22"/>
          <w:szCs w:val="22"/>
        </w:rPr>
        <w:t xml:space="preserve"> </w:t>
      </w:r>
      <w:r w:rsidR="00BD5AE8" w:rsidRPr="00486A0D">
        <w:rPr>
          <w:rFonts w:asciiTheme="minorHAnsi" w:hAnsiTheme="minorHAnsi" w:cstheme="minorHAnsi"/>
          <w:sz w:val="22"/>
          <w:szCs w:val="22"/>
        </w:rPr>
        <w:t xml:space="preserve">Et samlivsutvalg i Den norske kirke leverte i 2013 en utredning der flertallet anbefalte Kirkemøtet å innføre en kjønnsnøytral teologi og liturgi. </w:t>
      </w:r>
      <w:r w:rsidR="004F325C" w:rsidRPr="00486A0D">
        <w:rPr>
          <w:rFonts w:asciiTheme="minorHAnsi" w:hAnsiTheme="minorHAnsi" w:cstheme="minorHAnsi"/>
          <w:sz w:val="22"/>
          <w:szCs w:val="22"/>
        </w:rPr>
        <w:t xml:space="preserve">Dette ble vedtatt i 2017. </w:t>
      </w:r>
    </w:p>
    <w:p w14:paraId="43107447" w14:textId="6949926B" w:rsidR="004F325C" w:rsidRPr="00486A0D" w:rsidRDefault="004F325C" w:rsidP="00BD5AE8">
      <w:pPr>
        <w:rPr>
          <w:rFonts w:asciiTheme="minorHAnsi" w:hAnsiTheme="minorHAnsi" w:cstheme="minorHAnsi"/>
          <w:sz w:val="22"/>
          <w:szCs w:val="22"/>
        </w:rPr>
      </w:pPr>
    </w:p>
    <w:p w14:paraId="46830FC7" w14:textId="2E802706" w:rsidR="004F325C" w:rsidRPr="00486A0D" w:rsidRDefault="00A85CF7" w:rsidP="004F325C">
      <w:pPr>
        <w:rPr>
          <w:rFonts w:asciiTheme="minorHAnsi" w:hAnsiTheme="minorHAnsi" w:cstheme="minorHAnsi"/>
          <w:sz w:val="22"/>
          <w:szCs w:val="22"/>
        </w:rPr>
      </w:pPr>
      <w:r w:rsidRPr="00A85CF7">
        <w:rPr>
          <w:rFonts w:ascii="Arial" w:hAnsi="Arial" w:cs="Arial"/>
          <w:b/>
          <w:color w:val="000000" w:themeColor="text1"/>
          <w:sz w:val="32"/>
          <w:szCs w:val="18"/>
        </w:rPr>
        <w:t>■</w:t>
      </w:r>
      <w:r w:rsidR="004F325C" w:rsidRPr="00486A0D">
        <w:rPr>
          <w:rFonts w:asciiTheme="minorHAnsi" w:hAnsiTheme="minorHAnsi" w:cstheme="minorHAnsi"/>
          <w:sz w:val="22"/>
          <w:szCs w:val="22"/>
        </w:rPr>
        <w:t xml:space="preserve"> Mer info om debatten i Den norske kirke </w:t>
      </w:r>
      <w:r w:rsidR="00853E3C">
        <w:rPr>
          <w:rFonts w:asciiTheme="minorHAnsi" w:hAnsiTheme="minorHAnsi" w:cstheme="minorHAnsi"/>
          <w:sz w:val="22"/>
          <w:szCs w:val="22"/>
        </w:rPr>
        <w:t>finnes</w:t>
      </w:r>
      <w:r w:rsidR="00FA440D">
        <w:rPr>
          <w:rFonts w:asciiTheme="minorHAnsi" w:hAnsiTheme="minorHAnsi" w:cstheme="minorHAnsi"/>
          <w:sz w:val="22"/>
          <w:szCs w:val="22"/>
        </w:rPr>
        <w:t xml:space="preserve"> </w:t>
      </w:r>
      <w:r w:rsidR="004F325C" w:rsidRPr="00486A0D">
        <w:rPr>
          <w:rFonts w:asciiTheme="minorHAnsi" w:hAnsiTheme="minorHAnsi" w:cstheme="minorHAnsi"/>
          <w:sz w:val="22"/>
          <w:szCs w:val="22"/>
        </w:rPr>
        <w:t>på lysbilde 8 i de</w:t>
      </w:r>
      <w:r w:rsidR="008013A7">
        <w:rPr>
          <w:rFonts w:asciiTheme="minorHAnsi" w:hAnsiTheme="minorHAnsi" w:cstheme="minorHAnsi"/>
          <w:sz w:val="22"/>
          <w:szCs w:val="22"/>
        </w:rPr>
        <w:t>tte</w:t>
      </w:r>
      <w:r w:rsidR="004F325C" w:rsidRPr="00486A0D">
        <w:rPr>
          <w:rFonts w:asciiTheme="minorHAnsi" w:hAnsiTheme="minorHAnsi" w:cstheme="minorHAnsi"/>
          <w:sz w:val="22"/>
          <w:szCs w:val="22"/>
        </w:rPr>
        <w:t xml:space="preserve"> </w:t>
      </w:r>
      <w:r w:rsidR="008013A7">
        <w:rPr>
          <w:rFonts w:asciiTheme="minorHAnsi" w:hAnsiTheme="minorHAnsi" w:cstheme="minorHAnsi"/>
          <w:sz w:val="22"/>
          <w:szCs w:val="22"/>
        </w:rPr>
        <w:t>temaet</w:t>
      </w:r>
      <w:r w:rsidR="004F325C" w:rsidRPr="00486A0D">
        <w:rPr>
          <w:rFonts w:asciiTheme="minorHAnsi" w:hAnsiTheme="minorHAnsi" w:cstheme="minorHAnsi"/>
          <w:sz w:val="22"/>
          <w:szCs w:val="22"/>
        </w:rPr>
        <w:t>.</w:t>
      </w:r>
    </w:p>
    <w:p w14:paraId="0BA70086" w14:textId="77777777" w:rsidR="00537B03" w:rsidRPr="004956E5" w:rsidRDefault="00537B03" w:rsidP="00BD5AE8">
      <w:pPr>
        <w:rPr>
          <w:rFonts w:asciiTheme="minorHAnsi" w:hAnsiTheme="minorHAnsi" w:cstheme="minorHAnsi"/>
          <w:sz w:val="20"/>
          <w:szCs w:val="20"/>
        </w:rPr>
      </w:pPr>
    </w:p>
    <w:p w14:paraId="12F01D0A" w14:textId="09838F68" w:rsidR="00537B03" w:rsidRPr="004956E5" w:rsidRDefault="00537B03" w:rsidP="00537B03">
      <w:pPr>
        <w:rPr>
          <w:rStyle w:val="Hyperkobling"/>
          <w:rFonts w:asciiTheme="minorHAnsi" w:hAnsiTheme="minorHAnsi" w:cstheme="minorHAnsi"/>
          <w:b/>
          <w:bCs/>
          <w:i/>
          <w:iCs/>
          <w:color w:val="auto"/>
          <w:sz w:val="20"/>
          <w:szCs w:val="20"/>
        </w:rPr>
      </w:pPr>
    </w:p>
    <w:p w14:paraId="17571857" w14:textId="77777777" w:rsidR="00BD5AE8" w:rsidRDefault="00BD5AE8" w:rsidP="00EF2AEC">
      <w:pPr>
        <w:rPr>
          <w:rFonts w:asciiTheme="minorHAnsi" w:hAnsiTheme="minorHAnsi" w:cstheme="minorHAnsi"/>
        </w:rPr>
        <w:sectPr w:rsidR="00BD5AE8" w:rsidSect="004956E5">
          <w:type w:val="continuous"/>
          <w:pgSz w:w="11906" w:h="16838"/>
          <w:pgMar w:top="907" w:right="794" w:bottom="1134" w:left="1021" w:header="227" w:footer="397" w:gutter="0"/>
          <w:cols w:num="2" w:space="708"/>
          <w:titlePg/>
          <w:docGrid w:linePitch="360"/>
        </w:sectPr>
      </w:pPr>
    </w:p>
    <w:p w14:paraId="00D63B92" w14:textId="77777777" w:rsidR="004F325C" w:rsidRDefault="004F325C" w:rsidP="00537B03">
      <w:pPr>
        <w:rPr>
          <w:rFonts w:asciiTheme="minorHAnsi" w:hAnsiTheme="minorHAnsi" w:cstheme="minorHAnsi"/>
          <w:b/>
          <w:bCs/>
          <w:sz w:val="32"/>
          <w:szCs w:val="32"/>
        </w:rPr>
      </w:pPr>
    </w:p>
    <w:p w14:paraId="6EF0162F" w14:textId="77777777" w:rsidR="004F325C" w:rsidRDefault="004F325C" w:rsidP="00537B03">
      <w:pPr>
        <w:rPr>
          <w:rFonts w:asciiTheme="minorHAnsi" w:hAnsiTheme="minorHAnsi" w:cstheme="minorHAnsi"/>
          <w:b/>
          <w:bCs/>
          <w:sz w:val="32"/>
          <w:szCs w:val="32"/>
        </w:rPr>
      </w:pPr>
    </w:p>
    <w:p w14:paraId="2F36C0C0" w14:textId="77777777" w:rsidR="004F325C" w:rsidRDefault="004F325C" w:rsidP="00537B03">
      <w:pPr>
        <w:rPr>
          <w:rFonts w:asciiTheme="minorHAnsi" w:hAnsiTheme="minorHAnsi" w:cstheme="minorHAnsi"/>
          <w:b/>
          <w:bCs/>
          <w:sz w:val="32"/>
          <w:szCs w:val="32"/>
        </w:rPr>
      </w:pPr>
    </w:p>
    <w:p w14:paraId="60B94225" w14:textId="77777777" w:rsidR="004F325C" w:rsidRDefault="004F325C" w:rsidP="00537B03">
      <w:pPr>
        <w:rPr>
          <w:rFonts w:asciiTheme="minorHAnsi" w:hAnsiTheme="minorHAnsi" w:cstheme="minorHAnsi"/>
          <w:b/>
          <w:bCs/>
          <w:sz w:val="32"/>
          <w:szCs w:val="32"/>
        </w:rPr>
      </w:pPr>
    </w:p>
    <w:p w14:paraId="10D0B41E" w14:textId="6D2AF654" w:rsidR="00537B03" w:rsidRPr="00F97003" w:rsidRDefault="00486A0D" w:rsidP="00537B03">
      <w:pPr>
        <w:rPr>
          <w:rFonts w:asciiTheme="minorHAnsi" w:hAnsiTheme="minorHAnsi" w:cstheme="minorHAnsi"/>
          <w:b/>
          <w:bCs/>
          <w:sz w:val="32"/>
          <w:szCs w:val="32"/>
        </w:rPr>
      </w:pPr>
      <w:r w:rsidRPr="00F97003">
        <w:rPr>
          <w:rFonts w:asciiTheme="minorHAnsi" w:hAnsiTheme="minorHAnsi" w:cstheme="minorHAnsi"/>
          <w:b/>
          <w:bCs/>
          <w:sz w:val="32"/>
          <w:szCs w:val="32"/>
        </w:rPr>
        <w:lastRenderedPageBreak/>
        <w:t xml:space="preserve">HVA </w:t>
      </w:r>
      <w:r>
        <w:rPr>
          <w:rFonts w:asciiTheme="minorHAnsi" w:hAnsiTheme="minorHAnsi" w:cstheme="minorHAnsi"/>
          <w:b/>
          <w:bCs/>
          <w:sz w:val="32"/>
          <w:szCs w:val="32"/>
        </w:rPr>
        <w:t>VEDTOK</w:t>
      </w:r>
      <w:r w:rsidRPr="00F97003">
        <w:rPr>
          <w:rFonts w:asciiTheme="minorHAnsi" w:hAnsiTheme="minorHAnsi" w:cstheme="minorHAnsi"/>
          <w:b/>
          <w:bCs/>
          <w:sz w:val="32"/>
          <w:szCs w:val="32"/>
        </w:rPr>
        <w:t xml:space="preserve"> STORTINGET</w:t>
      </w:r>
      <w:r>
        <w:rPr>
          <w:rFonts w:asciiTheme="minorHAnsi" w:hAnsiTheme="minorHAnsi" w:cstheme="minorHAnsi"/>
          <w:b/>
          <w:bCs/>
          <w:sz w:val="32"/>
          <w:szCs w:val="32"/>
        </w:rPr>
        <w:t xml:space="preserve"> </w:t>
      </w:r>
      <w:r w:rsidRPr="00F97003">
        <w:rPr>
          <w:rFonts w:asciiTheme="minorHAnsi" w:hAnsiTheme="minorHAnsi" w:cstheme="minorHAnsi"/>
          <w:b/>
          <w:bCs/>
          <w:sz w:val="32"/>
          <w:szCs w:val="32"/>
        </w:rPr>
        <w:t>I 2008?</w:t>
      </w:r>
    </w:p>
    <w:p w14:paraId="1173BEF7" w14:textId="77777777" w:rsidR="00537B03" w:rsidRDefault="00537B03" w:rsidP="00537B03">
      <w:pPr>
        <w:rPr>
          <w:rFonts w:asciiTheme="minorHAnsi" w:hAnsiTheme="minorHAnsi" w:cstheme="minorHAnsi"/>
          <w:b/>
          <w:bCs/>
        </w:rPr>
      </w:pPr>
    </w:p>
    <w:p w14:paraId="43D3B674" w14:textId="14F828A3" w:rsidR="00537B03" w:rsidRPr="00E85266" w:rsidRDefault="00537B03" w:rsidP="00537B03">
      <w:pPr>
        <w:rPr>
          <w:rFonts w:asciiTheme="minorHAnsi" w:hAnsiTheme="minorHAnsi" w:cstheme="minorHAnsi"/>
          <w:sz w:val="22"/>
          <w:szCs w:val="22"/>
        </w:rPr>
      </w:pPr>
      <w:r w:rsidRPr="003C4D3D">
        <w:rPr>
          <w:rFonts w:asciiTheme="minorHAnsi" w:hAnsiTheme="minorHAnsi" w:cstheme="minorHAnsi"/>
          <w:b/>
          <w:bCs/>
        </w:rPr>
        <w:t xml:space="preserve">1) EKTESKAPSLOVEN. </w:t>
      </w:r>
      <w:r w:rsidRPr="00E85266">
        <w:rPr>
          <w:rFonts w:asciiTheme="minorHAnsi" w:hAnsiTheme="minorHAnsi" w:cstheme="minorHAnsi"/>
          <w:sz w:val="22"/>
          <w:szCs w:val="22"/>
        </w:rPr>
        <w:t>Tidligere stod det i loven at ekteskap kunne inngås mellom én mann og én kvinne.</w:t>
      </w:r>
      <w:r w:rsidR="00052B98">
        <w:rPr>
          <w:rFonts w:asciiTheme="minorHAnsi" w:hAnsiTheme="minorHAnsi" w:cstheme="minorHAnsi"/>
          <w:sz w:val="22"/>
          <w:szCs w:val="22"/>
        </w:rPr>
        <w:t xml:space="preserve"> Teksten ble endret til: «To personer av motsatt eller samme kjønn kan inngå ekteskap.»</w:t>
      </w:r>
    </w:p>
    <w:p w14:paraId="2C0B503E" w14:textId="77777777" w:rsidR="00537B03" w:rsidRPr="003C4D3D" w:rsidRDefault="00537B03" w:rsidP="00537B03">
      <w:pPr>
        <w:ind w:left="720"/>
        <w:rPr>
          <w:rFonts w:asciiTheme="minorHAnsi" w:hAnsiTheme="minorHAnsi" w:cstheme="minorHAnsi"/>
        </w:rPr>
      </w:pPr>
    </w:p>
    <w:p w14:paraId="491214AB" w14:textId="77777777" w:rsidR="00537B03" w:rsidRPr="00E85266" w:rsidRDefault="00537B03" w:rsidP="00537B03">
      <w:pPr>
        <w:rPr>
          <w:rFonts w:asciiTheme="minorHAnsi" w:hAnsiTheme="minorHAnsi" w:cstheme="minorHAnsi"/>
          <w:sz w:val="22"/>
          <w:szCs w:val="22"/>
        </w:rPr>
      </w:pPr>
      <w:r w:rsidRPr="003C4D3D">
        <w:rPr>
          <w:rFonts w:asciiTheme="minorHAnsi" w:hAnsiTheme="minorHAnsi" w:cstheme="minorHAnsi"/>
          <w:b/>
          <w:bCs/>
        </w:rPr>
        <w:t xml:space="preserve">2) BIOTEKNOLOGILOVEN. </w:t>
      </w:r>
      <w:r w:rsidRPr="00E85266">
        <w:rPr>
          <w:rFonts w:asciiTheme="minorHAnsi" w:hAnsiTheme="minorHAnsi" w:cstheme="minorHAnsi"/>
          <w:sz w:val="22"/>
          <w:szCs w:val="22"/>
        </w:rPr>
        <w:t>Stortinget vedtok at kvinnelige par i likekjønnede ekteskap eller i stabile samboerskap har rett til assistert befruktning med sæd fra en donor. Sæden kommer fra sædbanker ved Rikshospitalet og Haugesund sykehus.</w:t>
      </w:r>
    </w:p>
    <w:p w14:paraId="55AFBC29" w14:textId="56F2D0F6" w:rsidR="00537B03" w:rsidRPr="00E85266" w:rsidRDefault="00537B03" w:rsidP="00537B03">
      <w:pPr>
        <w:rPr>
          <w:rFonts w:asciiTheme="minorHAnsi" w:hAnsiTheme="minorHAnsi" w:cstheme="minorHAnsi"/>
          <w:sz w:val="22"/>
          <w:szCs w:val="22"/>
        </w:rPr>
      </w:pPr>
      <w:r w:rsidRPr="003C4D3D">
        <w:rPr>
          <w:rFonts w:asciiTheme="minorHAnsi" w:hAnsiTheme="minorHAnsi" w:cstheme="minorHAnsi"/>
        </w:rPr>
        <w:br/>
      </w:r>
      <w:r w:rsidRPr="003C4D3D">
        <w:rPr>
          <w:rFonts w:asciiTheme="minorHAnsi" w:hAnsiTheme="minorHAnsi" w:cstheme="minorHAnsi"/>
          <w:b/>
          <w:bCs/>
        </w:rPr>
        <w:t xml:space="preserve">3) BARNELOVEN §4a. </w:t>
      </w:r>
      <w:r w:rsidRPr="00E85266">
        <w:rPr>
          <w:rFonts w:asciiTheme="minorHAnsi" w:hAnsiTheme="minorHAnsi" w:cstheme="minorHAnsi"/>
          <w:sz w:val="22"/>
          <w:szCs w:val="22"/>
        </w:rPr>
        <w:t xml:space="preserve">«Medmor» er partner til kvinnen som føder. Hun blir medmor ved å skrive under på et skjema som hun sender til myndighetene. Hun har ingen biologisk relasjon til barnet. Medmor overtar alle fars rettigheter og plikter overfor barnet for all framtid. Barnet er medmors livsarving. Barnet vil arve slektsgården til sin medmor, dersom hun er odelsjente. </w:t>
      </w:r>
      <w:r w:rsidRPr="00E85266">
        <w:rPr>
          <w:rFonts w:asciiTheme="minorHAnsi" w:hAnsiTheme="minorHAnsi" w:cstheme="minorHAnsi"/>
          <w:sz w:val="22"/>
          <w:szCs w:val="22"/>
        </w:rPr>
        <w:br/>
      </w:r>
      <w:r w:rsidRPr="00E85266">
        <w:rPr>
          <w:rFonts w:asciiTheme="minorHAnsi" w:hAnsiTheme="minorHAnsi" w:cstheme="minorHAnsi"/>
          <w:sz w:val="22"/>
          <w:szCs w:val="22"/>
        </w:rPr>
        <w:br/>
        <w:t xml:space="preserve">I Norge er det ikke tillatt med anonym sæddonor. Men fram til barnet er </w:t>
      </w:r>
      <w:r w:rsidR="00F97003" w:rsidRPr="00E85266">
        <w:rPr>
          <w:rFonts w:asciiTheme="minorHAnsi" w:hAnsiTheme="minorHAnsi" w:cstheme="minorHAnsi"/>
          <w:sz w:val="22"/>
          <w:szCs w:val="22"/>
        </w:rPr>
        <w:t>15</w:t>
      </w:r>
      <w:r w:rsidRPr="00E85266">
        <w:rPr>
          <w:rFonts w:asciiTheme="minorHAnsi" w:hAnsiTheme="minorHAnsi" w:cstheme="minorHAnsi"/>
          <w:sz w:val="22"/>
          <w:szCs w:val="22"/>
        </w:rPr>
        <w:t xml:space="preserve"> år vil verken barnet eller moren ha mulighet til å vite noe om donoren. Ved fylte </w:t>
      </w:r>
      <w:r w:rsidR="00F97003" w:rsidRPr="00E85266">
        <w:rPr>
          <w:rFonts w:asciiTheme="minorHAnsi" w:hAnsiTheme="minorHAnsi" w:cstheme="minorHAnsi"/>
          <w:sz w:val="22"/>
          <w:szCs w:val="22"/>
        </w:rPr>
        <w:t>15</w:t>
      </w:r>
      <w:r w:rsidRPr="00E85266">
        <w:rPr>
          <w:rFonts w:asciiTheme="minorHAnsi" w:hAnsiTheme="minorHAnsi" w:cstheme="minorHAnsi"/>
          <w:sz w:val="22"/>
          <w:szCs w:val="22"/>
        </w:rPr>
        <w:t xml:space="preserve"> år kan barnet henvende seg til Statens donorregister og få vite navn</w:t>
      </w:r>
      <w:r w:rsidR="00F97003" w:rsidRPr="00E85266">
        <w:rPr>
          <w:rFonts w:asciiTheme="minorHAnsi" w:hAnsiTheme="minorHAnsi" w:cstheme="minorHAnsi"/>
          <w:sz w:val="22"/>
          <w:szCs w:val="22"/>
        </w:rPr>
        <w:t xml:space="preserve">et </w:t>
      </w:r>
      <w:r w:rsidRPr="00E85266">
        <w:rPr>
          <w:rFonts w:asciiTheme="minorHAnsi" w:hAnsiTheme="minorHAnsi" w:cstheme="minorHAnsi"/>
          <w:sz w:val="22"/>
          <w:szCs w:val="22"/>
        </w:rPr>
        <w:t>på sæddonoren</w:t>
      </w:r>
      <w:r w:rsidR="00C200E3">
        <w:rPr>
          <w:rFonts w:asciiTheme="minorHAnsi" w:hAnsiTheme="minorHAnsi" w:cstheme="minorHAnsi"/>
          <w:sz w:val="22"/>
          <w:szCs w:val="22"/>
        </w:rPr>
        <w:t>/ faren</w:t>
      </w:r>
      <w:r w:rsidRPr="00E85266">
        <w:rPr>
          <w:rFonts w:asciiTheme="minorHAnsi" w:hAnsiTheme="minorHAnsi" w:cstheme="minorHAnsi"/>
          <w:sz w:val="22"/>
          <w:szCs w:val="22"/>
        </w:rPr>
        <w:t xml:space="preserve">. </w:t>
      </w:r>
      <w:r w:rsidR="00F97003" w:rsidRPr="00E85266">
        <w:rPr>
          <w:rFonts w:asciiTheme="minorHAnsi" w:hAnsiTheme="minorHAnsi" w:cstheme="minorHAnsi"/>
          <w:sz w:val="22"/>
          <w:szCs w:val="22"/>
        </w:rPr>
        <w:t>(Fram til 2020 var aldersgrensen 18 år.)</w:t>
      </w:r>
      <w:r w:rsidR="00F97003" w:rsidRPr="00E85266">
        <w:rPr>
          <w:rFonts w:asciiTheme="minorHAnsi" w:hAnsiTheme="minorHAnsi" w:cstheme="minorHAnsi"/>
          <w:sz w:val="22"/>
          <w:szCs w:val="22"/>
        </w:rPr>
        <w:br/>
      </w:r>
      <w:r w:rsidRPr="00E85266">
        <w:rPr>
          <w:rFonts w:asciiTheme="minorHAnsi" w:hAnsiTheme="minorHAnsi" w:cstheme="minorHAnsi"/>
          <w:sz w:val="12"/>
          <w:szCs w:val="22"/>
        </w:rPr>
        <w:br/>
      </w:r>
      <w:r w:rsidRPr="00E85266">
        <w:rPr>
          <w:rFonts w:asciiTheme="minorHAnsi" w:hAnsiTheme="minorHAnsi" w:cstheme="minorHAnsi"/>
          <w:sz w:val="22"/>
          <w:szCs w:val="22"/>
        </w:rPr>
        <w:t xml:space="preserve">I Norge kan en </w:t>
      </w:r>
      <w:r w:rsidR="00F97003" w:rsidRPr="00E85266">
        <w:rPr>
          <w:rFonts w:asciiTheme="minorHAnsi" w:hAnsiTheme="minorHAnsi" w:cstheme="minorHAnsi"/>
          <w:sz w:val="22"/>
          <w:szCs w:val="22"/>
        </w:rPr>
        <w:t>sæddonor bli</w:t>
      </w:r>
      <w:r w:rsidRPr="00E85266">
        <w:rPr>
          <w:rFonts w:asciiTheme="minorHAnsi" w:hAnsiTheme="minorHAnsi" w:cstheme="minorHAnsi"/>
          <w:sz w:val="22"/>
          <w:szCs w:val="22"/>
        </w:rPr>
        <w:t xml:space="preserve"> far til </w:t>
      </w:r>
      <w:r w:rsidR="00820A42" w:rsidRPr="00E85266">
        <w:rPr>
          <w:rFonts w:asciiTheme="minorHAnsi" w:hAnsiTheme="minorHAnsi" w:cstheme="minorHAnsi"/>
          <w:sz w:val="22"/>
          <w:szCs w:val="22"/>
        </w:rPr>
        <w:t xml:space="preserve">ett eller flere </w:t>
      </w:r>
      <w:r w:rsidRPr="00E85266">
        <w:rPr>
          <w:rFonts w:asciiTheme="minorHAnsi" w:hAnsiTheme="minorHAnsi" w:cstheme="minorHAnsi"/>
          <w:sz w:val="22"/>
          <w:szCs w:val="22"/>
        </w:rPr>
        <w:t>donorbarn</w:t>
      </w:r>
      <w:r w:rsidR="00820A42" w:rsidRPr="00E85266">
        <w:rPr>
          <w:rFonts w:asciiTheme="minorHAnsi" w:hAnsiTheme="minorHAnsi" w:cstheme="minorHAnsi"/>
          <w:sz w:val="22"/>
          <w:szCs w:val="22"/>
        </w:rPr>
        <w:t xml:space="preserve"> i </w:t>
      </w:r>
      <w:r w:rsidR="00F97003" w:rsidRPr="00E85266">
        <w:rPr>
          <w:rFonts w:asciiTheme="minorHAnsi" w:hAnsiTheme="minorHAnsi" w:cstheme="minorHAnsi"/>
          <w:sz w:val="22"/>
          <w:szCs w:val="22"/>
        </w:rPr>
        <w:t xml:space="preserve">inntil </w:t>
      </w:r>
      <w:r w:rsidR="00820A42" w:rsidRPr="00E85266">
        <w:rPr>
          <w:rFonts w:asciiTheme="minorHAnsi" w:hAnsiTheme="minorHAnsi" w:cstheme="minorHAnsi"/>
          <w:sz w:val="22"/>
          <w:szCs w:val="22"/>
        </w:rPr>
        <w:t>6 familier</w:t>
      </w:r>
      <w:r w:rsidRPr="00E85266">
        <w:rPr>
          <w:rFonts w:asciiTheme="minorHAnsi" w:hAnsiTheme="minorHAnsi" w:cstheme="minorHAnsi"/>
          <w:sz w:val="22"/>
          <w:szCs w:val="22"/>
        </w:rPr>
        <w:t xml:space="preserve">. </w:t>
      </w:r>
    </w:p>
    <w:p w14:paraId="51D25B24" w14:textId="4D7F00B9" w:rsidR="00537B03" w:rsidRPr="00E85266" w:rsidRDefault="00537B03" w:rsidP="00537B03">
      <w:pPr>
        <w:ind w:firstLine="708"/>
        <w:rPr>
          <w:rFonts w:asciiTheme="minorHAnsi" w:hAnsiTheme="minorHAnsi" w:cstheme="minorHAnsi"/>
          <w:sz w:val="12"/>
          <w:szCs w:val="22"/>
        </w:rPr>
      </w:pPr>
    </w:p>
    <w:p w14:paraId="0DFF63A6" w14:textId="213DF5D2" w:rsidR="00537B03" w:rsidRDefault="00615813" w:rsidP="00537B03">
      <w:pPr>
        <w:rPr>
          <w:rFonts w:asciiTheme="minorHAnsi" w:hAnsiTheme="minorHAnsi" w:cstheme="minorHAnsi"/>
          <w:sz w:val="22"/>
          <w:szCs w:val="22"/>
        </w:rPr>
      </w:pPr>
      <w:r w:rsidRPr="00E85266">
        <w:rPr>
          <w:rFonts w:asciiTheme="minorHAnsi" w:hAnsiTheme="minorHAnsi" w:cstheme="minorHAnsi"/>
          <w:noProof/>
          <w:sz w:val="22"/>
          <w:szCs w:val="22"/>
        </w:rPr>
        <w:drawing>
          <wp:anchor distT="0" distB="0" distL="114300" distR="114300" simplePos="0" relativeHeight="251732992" behindDoc="1" locked="0" layoutInCell="1" allowOverlap="1" wp14:anchorId="033071B7" wp14:editId="610C3FF2">
            <wp:simplePos x="0" y="0"/>
            <wp:positionH relativeFrom="margin">
              <wp:posOffset>-10160</wp:posOffset>
            </wp:positionH>
            <wp:positionV relativeFrom="paragraph">
              <wp:posOffset>-5392420</wp:posOffset>
            </wp:positionV>
            <wp:extent cx="3228975" cy="2421255"/>
            <wp:effectExtent l="0" t="0" r="9525" b="0"/>
            <wp:wrapThrough wrapText="bothSides">
              <wp:wrapPolygon edited="0">
                <wp:start x="0" y="0"/>
                <wp:lineTo x="0" y="21413"/>
                <wp:lineTo x="21536" y="21413"/>
                <wp:lineTo x="21536" y="0"/>
                <wp:lineTo x="0" y="0"/>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975" cy="2421255"/>
                    </a:xfrm>
                    <a:prstGeom prst="rect">
                      <a:avLst/>
                    </a:prstGeom>
                  </pic:spPr>
                </pic:pic>
              </a:graphicData>
            </a:graphic>
            <wp14:sizeRelH relativeFrom="page">
              <wp14:pctWidth>0</wp14:pctWidth>
            </wp14:sizeRelH>
            <wp14:sizeRelV relativeFrom="page">
              <wp14:pctHeight>0</wp14:pctHeight>
            </wp14:sizeRelV>
          </wp:anchor>
        </w:drawing>
      </w:r>
      <w:r w:rsidR="00537B03" w:rsidRPr="00E85266">
        <w:rPr>
          <w:rFonts w:asciiTheme="minorHAnsi" w:hAnsiTheme="minorHAnsi" w:cstheme="minorHAnsi"/>
          <w:sz w:val="22"/>
          <w:szCs w:val="22"/>
        </w:rPr>
        <w:t xml:space="preserve">Flere hundre norske kvinner drar hvert år til </w:t>
      </w:r>
      <w:r w:rsidR="00486A0D">
        <w:rPr>
          <w:rFonts w:asciiTheme="minorHAnsi" w:hAnsiTheme="minorHAnsi" w:cstheme="minorHAnsi"/>
          <w:sz w:val="22"/>
          <w:szCs w:val="22"/>
        </w:rPr>
        <w:t xml:space="preserve">utlandet </w:t>
      </w:r>
      <w:r w:rsidR="00537B03" w:rsidRPr="00E85266">
        <w:rPr>
          <w:rFonts w:asciiTheme="minorHAnsi" w:hAnsiTheme="minorHAnsi" w:cstheme="minorHAnsi"/>
          <w:sz w:val="22"/>
          <w:szCs w:val="22"/>
        </w:rPr>
        <w:t>for å få assistert befruktning</w:t>
      </w:r>
      <w:r w:rsidR="00486A0D">
        <w:rPr>
          <w:rFonts w:asciiTheme="minorHAnsi" w:hAnsiTheme="minorHAnsi" w:cstheme="minorHAnsi"/>
          <w:sz w:val="22"/>
          <w:szCs w:val="22"/>
        </w:rPr>
        <w:t>, særlig til Danmark</w:t>
      </w:r>
      <w:r w:rsidR="00537B03" w:rsidRPr="00E85266">
        <w:rPr>
          <w:rFonts w:asciiTheme="minorHAnsi" w:hAnsiTheme="minorHAnsi" w:cstheme="minorHAnsi"/>
          <w:sz w:val="22"/>
          <w:szCs w:val="22"/>
        </w:rPr>
        <w:t>. Der tillater man også at donoren kan være anonym, dersom kvinnen ønsker det. Da vil barnet og kvinnen aldri ha mulighet til å få vite hvem donoren/faren er. I Danmark kan en sæddonor være far til 25 donorbarn.</w:t>
      </w:r>
    </w:p>
    <w:p w14:paraId="6EDC36F4" w14:textId="76832C0D" w:rsidR="00A85CF7" w:rsidRPr="00E85266" w:rsidRDefault="00A85CF7" w:rsidP="00537B03">
      <w:pPr>
        <w:rPr>
          <w:rFonts w:asciiTheme="minorHAnsi" w:hAnsiTheme="minorHAnsi" w:cstheme="minorHAnsi"/>
          <w:sz w:val="22"/>
          <w:szCs w:val="22"/>
        </w:rPr>
      </w:pPr>
    </w:p>
    <w:p w14:paraId="199E9C8B" w14:textId="5AE1BAE5" w:rsidR="00537B03" w:rsidRPr="00E85266" w:rsidRDefault="00537B03" w:rsidP="00537B03">
      <w:pPr>
        <w:rPr>
          <w:rFonts w:asciiTheme="minorHAnsi" w:hAnsiTheme="minorHAnsi" w:cstheme="minorHAnsi"/>
          <w:sz w:val="22"/>
          <w:szCs w:val="22"/>
        </w:rPr>
      </w:pPr>
      <w:r w:rsidRPr="003C4D3D">
        <w:rPr>
          <w:rFonts w:asciiTheme="minorHAnsi" w:hAnsiTheme="minorHAnsi" w:cstheme="minorHAnsi"/>
          <w:b/>
          <w:bCs/>
        </w:rPr>
        <w:t>4) ADOPSJONSLOVEN</w:t>
      </w:r>
      <w:r w:rsidRPr="003C4D3D">
        <w:rPr>
          <w:rFonts w:asciiTheme="minorHAnsi" w:hAnsiTheme="minorHAnsi" w:cstheme="minorHAnsi"/>
        </w:rPr>
        <w:t xml:space="preserve">. </w:t>
      </w:r>
      <w:r w:rsidRPr="00E85266">
        <w:rPr>
          <w:rFonts w:asciiTheme="minorHAnsi" w:hAnsiTheme="minorHAnsi" w:cstheme="minorHAnsi"/>
          <w:sz w:val="22"/>
          <w:szCs w:val="22"/>
        </w:rPr>
        <w:t>Inntil nylig har ingen land vært villig til å sende sine adoptivbarn til likekjønnede foreldre i andre land. Barna har</w:t>
      </w:r>
      <w:r w:rsidR="00486A0D">
        <w:rPr>
          <w:rFonts w:asciiTheme="minorHAnsi" w:hAnsiTheme="minorHAnsi" w:cstheme="minorHAnsi"/>
          <w:sz w:val="22"/>
          <w:szCs w:val="22"/>
        </w:rPr>
        <w:t xml:space="preserve"> vanligvis</w:t>
      </w:r>
      <w:r w:rsidRPr="00E85266">
        <w:rPr>
          <w:rFonts w:asciiTheme="minorHAnsi" w:hAnsiTheme="minorHAnsi" w:cstheme="minorHAnsi"/>
          <w:sz w:val="22"/>
          <w:szCs w:val="22"/>
        </w:rPr>
        <w:t xml:space="preserve"> hatt en vanskelig start i livet, og giverlandene ønsker at adoptivbarna skal få vokse opp med en mor og en far. I løpet av de siste årene har to land åpnet opp for å sende barn til likekjønnede par i andre land, nemlig Colombia og Brasil. </w:t>
      </w:r>
      <w:r w:rsidRPr="00E85266">
        <w:rPr>
          <w:rFonts w:asciiTheme="minorHAnsi" w:hAnsiTheme="minorHAnsi" w:cstheme="minorHAnsi"/>
          <w:sz w:val="22"/>
          <w:szCs w:val="22"/>
        </w:rPr>
        <w:br/>
      </w:r>
      <w:r w:rsidRPr="00E85266">
        <w:rPr>
          <w:rFonts w:asciiTheme="minorHAnsi" w:hAnsiTheme="minorHAnsi" w:cstheme="minorHAnsi"/>
          <w:sz w:val="22"/>
          <w:szCs w:val="22"/>
        </w:rPr>
        <w:br/>
        <w:t>Mange land har de siste årene strammet inn muligheten for internasjonal adopsjon. De fleste land prøver nå å finne adoptivforeldre blant sine egne innbyggere. Det betyr blant annet at det er stor mangel på adoptivbarn i forhold til hvor mange par (av mann og kvinne) som ønsker å adoptere. Køen av par som ønsker å adoptere, er derfor lang – både i Norge og i andre vestlige land.</w:t>
      </w:r>
      <w:r w:rsidRPr="00E85266">
        <w:rPr>
          <w:rFonts w:asciiTheme="minorHAnsi" w:hAnsiTheme="minorHAnsi" w:cstheme="minorHAnsi"/>
          <w:sz w:val="22"/>
          <w:szCs w:val="22"/>
        </w:rPr>
        <w:br/>
      </w:r>
      <w:r w:rsidRPr="00E85266">
        <w:rPr>
          <w:rFonts w:asciiTheme="minorHAnsi" w:hAnsiTheme="minorHAnsi" w:cstheme="minorHAnsi"/>
          <w:sz w:val="22"/>
          <w:szCs w:val="22"/>
        </w:rPr>
        <w:br/>
        <w:t>Argumentet om at det er bedre for et adoptivbarn å vokse opp med foreldre av samme kjønn enn å vokse opp på et barnehjem eller på gata, er derfor irrelevant og uten praktisk betydning. Det finnes nemlig ingen kø av barn som står klare til å bli adoptert av par i andre land.</w:t>
      </w:r>
    </w:p>
    <w:p w14:paraId="74E82DAD" w14:textId="77777777" w:rsidR="00537B03" w:rsidRPr="003C4D3D" w:rsidRDefault="00537B03" w:rsidP="00537B03">
      <w:pPr>
        <w:rPr>
          <w:rFonts w:asciiTheme="minorHAnsi" w:hAnsiTheme="minorHAnsi" w:cstheme="minorHAnsi"/>
        </w:rPr>
      </w:pPr>
    </w:p>
    <w:p w14:paraId="2AD68278" w14:textId="0A2D33FF" w:rsidR="00BD5AE8" w:rsidRPr="00E85266" w:rsidRDefault="00537B03" w:rsidP="00537B03">
      <w:pPr>
        <w:rPr>
          <w:rFonts w:asciiTheme="minorHAnsi" w:hAnsiTheme="minorHAnsi" w:cstheme="minorHAnsi"/>
          <w:sz w:val="22"/>
          <w:szCs w:val="22"/>
        </w:rPr>
      </w:pPr>
      <w:r w:rsidRPr="003C4D3D">
        <w:rPr>
          <w:rFonts w:asciiTheme="minorHAnsi" w:hAnsiTheme="minorHAnsi" w:cstheme="minorHAnsi"/>
          <w:b/>
          <w:bCs/>
        </w:rPr>
        <w:t>5) PARTNERSKAPSLOVEN.</w:t>
      </w:r>
      <w:r w:rsidRPr="003C4D3D">
        <w:rPr>
          <w:rFonts w:asciiTheme="minorHAnsi" w:hAnsiTheme="minorHAnsi" w:cstheme="minorHAnsi"/>
        </w:rPr>
        <w:t xml:space="preserve"> </w:t>
      </w:r>
      <w:r w:rsidRPr="00E85266">
        <w:rPr>
          <w:rFonts w:asciiTheme="minorHAnsi" w:hAnsiTheme="minorHAnsi" w:cstheme="minorHAnsi"/>
          <w:sz w:val="22"/>
          <w:szCs w:val="22"/>
        </w:rPr>
        <w:t xml:space="preserve">Den kjønnsnøytrale ekteskapsloven erstattet </w:t>
      </w:r>
      <w:r w:rsidRPr="00647439">
        <w:rPr>
          <w:rFonts w:asciiTheme="minorHAnsi" w:hAnsiTheme="minorHAnsi" w:cstheme="minorHAnsi"/>
          <w:b/>
          <w:sz w:val="22"/>
          <w:szCs w:val="22"/>
        </w:rPr>
        <w:t>partnerskapsloven</w:t>
      </w:r>
      <w:r w:rsidRPr="00E85266">
        <w:rPr>
          <w:rFonts w:asciiTheme="minorHAnsi" w:hAnsiTheme="minorHAnsi" w:cstheme="minorHAnsi"/>
          <w:sz w:val="22"/>
          <w:szCs w:val="22"/>
        </w:rPr>
        <w:t>, og denne ble derfor avskaffet. Ingen nye partnerskap er inngått etter 1. januar 2009, da de nye lovene trådte i kraft. To menn eller to kvinner i partnerskap fikk anledning til å velge om de ville omgjøre partnerskapet sitt til ekteskap. Under halvparten valgte å gjøre det, ettersom det var uten praktisk betydning hvis man ikke hadde planer om å få barn med statens hjelp.</w:t>
      </w:r>
    </w:p>
    <w:p w14:paraId="0F4417CF" w14:textId="77777777" w:rsidR="00FF40DD" w:rsidRPr="00E85266" w:rsidRDefault="00FF40DD" w:rsidP="002C4B59">
      <w:pPr>
        <w:rPr>
          <w:rFonts w:asciiTheme="minorHAnsi" w:hAnsiTheme="minorHAnsi" w:cstheme="minorHAnsi"/>
          <w:sz w:val="22"/>
          <w:szCs w:val="22"/>
        </w:rPr>
      </w:pPr>
    </w:p>
    <w:p w14:paraId="53C99E4F" w14:textId="7FE442F0" w:rsidR="00802F41" w:rsidRPr="00802F41" w:rsidRDefault="00F55B07" w:rsidP="00802F41">
      <w:pPr>
        <w:rPr>
          <w:rFonts w:asciiTheme="minorHAnsi" w:hAnsiTheme="minorHAnsi" w:cstheme="minorHAnsi"/>
          <w:b/>
          <w:bCs/>
          <w:sz w:val="28"/>
          <w:szCs w:val="28"/>
        </w:r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sidR="00EA3892">
        <w:rPr>
          <w:rFonts w:asciiTheme="minorHAnsi" w:hAnsiTheme="minorHAnsi" w:cstheme="minorHAnsi"/>
          <w:b/>
          <w:bCs/>
        </w:rPr>
        <w:t>LIKEKJØNNET EKTESKAP I ANDRE LAND</w:t>
      </w:r>
    </w:p>
    <w:p w14:paraId="431AD49F" w14:textId="5DA0DA44" w:rsidR="00E85266" w:rsidRPr="00E85266" w:rsidRDefault="00802F41" w:rsidP="002C4B59">
      <w:pPr>
        <w:rPr>
          <w:rFonts w:asciiTheme="minorHAnsi" w:hAnsiTheme="minorHAnsi" w:cstheme="minorHAnsi"/>
          <w:sz w:val="22"/>
          <w:szCs w:val="22"/>
        </w:rPr>
        <w:sectPr w:rsidR="00E85266" w:rsidRPr="00E85266" w:rsidSect="00537B03">
          <w:type w:val="continuous"/>
          <w:pgSz w:w="11906" w:h="16838"/>
          <w:pgMar w:top="907" w:right="794" w:bottom="1134" w:left="1021" w:header="227" w:footer="397" w:gutter="0"/>
          <w:cols w:num="2" w:space="708"/>
          <w:titlePg/>
          <w:docGrid w:linePitch="360"/>
        </w:sectPr>
      </w:pPr>
      <w:r w:rsidRPr="00EA3892">
        <w:rPr>
          <w:rFonts w:asciiTheme="minorHAnsi" w:hAnsiTheme="minorHAnsi" w:cstheme="minorHAnsi"/>
          <w:b/>
          <w:bCs/>
          <w:sz w:val="22"/>
          <w:szCs w:val="22"/>
        </w:rPr>
        <w:t>2</w:t>
      </w:r>
      <w:r w:rsidR="00012125" w:rsidRPr="00EA3892">
        <w:rPr>
          <w:rFonts w:asciiTheme="minorHAnsi" w:hAnsiTheme="minorHAnsi" w:cstheme="minorHAnsi"/>
          <w:b/>
          <w:bCs/>
          <w:sz w:val="22"/>
          <w:szCs w:val="22"/>
        </w:rPr>
        <w:t>9</w:t>
      </w:r>
      <w:r w:rsidRPr="00802F41">
        <w:rPr>
          <w:rFonts w:asciiTheme="minorHAnsi" w:hAnsiTheme="minorHAnsi" w:cstheme="minorHAnsi"/>
          <w:sz w:val="22"/>
          <w:szCs w:val="22"/>
        </w:rPr>
        <w:t xml:space="preserve"> av FNs 193 medlemsland har innført </w:t>
      </w:r>
      <w:r>
        <w:rPr>
          <w:rFonts w:asciiTheme="minorHAnsi" w:hAnsiTheme="minorHAnsi" w:cstheme="minorHAnsi"/>
          <w:sz w:val="22"/>
          <w:szCs w:val="22"/>
        </w:rPr>
        <w:t xml:space="preserve">en </w:t>
      </w:r>
      <w:r w:rsidRPr="00802F41">
        <w:rPr>
          <w:rFonts w:asciiTheme="minorHAnsi" w:hAnsiTheme="minorHAnsi" w:cstheme="minorHAnsi"/>
          <w:sz w:val="22"/>
          <w:szCs w:val="22"/>
        </w:rPr>
        <w:t xml:space="preserve">kjønnsnøytral ekteskapslovgivning. </w:t>
      </w:r>
      <w:r w:rsidRPr="00EA3892">
        <w:rPr>
          <w:rFonts w:asciiTheme="minorHAnsi" w:hAnsiTheme="minorHAnsi" w:cstheme="minorHAnsi"/>
          <w:b/>
          <w:bCs/>
          <w:sz w:val="22"/>
          <w:szCs w:val="22"/>
        </w:rPr>
        <w:t>16</w:t>
      </w:r>
      <w:r w:rsidR="00012125" w:rsidRPr="00EA3892">
        <w:rPr>
          <w:rFonts w:asciiTheme="minorHAnsi" w:hAnsiTheme="minorHAnsi" w:cstheme="minorHAnsi"/>
          <w:b/>
          <w:bCs/>
          <w:sz w:val="22"/>
          <w:szCs w:val="22"/>
        </w:rPr>
        <w:t>4</w:t>
      </w:r>
      <w:r w:rsidRPr="00802F41">
        <w:rPr>
          <w:rFonts w:asciiTheme="minorHAnsi" w:hAnsiTheme="minorHAnsi" w:cstheme="minorHAnsi"/>
          <w:sz w:val="22"/>
          <w:szCs w:val="22"/>
        </w:rPr>
        <w:t xml:space="preserve"> land har </w:t>
      </w:r>
      <w:r>
        <w:rPr>
          <w:rFonts w:asciiTheme="minorHAnsi" w:hAnsiTheme="minorHAnsi" w:cstheme="minorHAnsi"/>
          <w:sz w:val="22"/>
          <w:szCs w:val="22"/>
        </w:rPr>
        <w:br/>
      </w:r>
      <w:r w:rsidRPr="00802F41">
        <w:rPr>
          <w:rFonts w:asciiTheme="minorHAnsi" w:hAnsiTheme="minorHAnsi" w:cstheme="minorHAnsi"/>
          <w:sz w:val="22"/>
          <w:szCs w:val="22"/>
        </w:rPr>
        <w:t>en lovgivning som definerer ekteskapet som en</w:t>
      </w:r>
      <w:r w:rsidR="004A20FD">
        <w:rPr>
          <w:rFonts w:asciiTheme="minorHAnsi" w:hAnsiTheme="minorHAnsi" w:cstheme="minorHAnsi"/>
          <w:sz w:val="22"/>
          <w:szCs w:val="22"/>
        </w:rPr>
        <w:t xml:space="preserve"> institusjon for mann og kvinne. Dette er situasjonen i 2021.</w:t>
      </w:r>
      <w:r w:rsidRPr="00802F41">
        <w:rPr>
          <w:rFonts w:asciiTheme="minorHAnsi" w:hAnsiTheme="minorHAnsi" w:cstheme="minorHAnsi"/>
          <w:sz w:val="22"/>
          <w:szCs w:val="22"/>
        </w:rPr>
        <w:br/>
      </w:r>
      <w:r>
        <w:rPr>
          <w:rFonts w:asciiTheme="minorHAnsi" w:hAnsiTheme="minorHAnsi" w:cstheme="minorHAnsi"/>
          <w:sz w:val="22"/>
          <w:szCs w:val="22"/>
        </w:rPr>
        <w:t xml:space="preserve">      </w:t>
      </w:r>
      <w:r w:rsidRPr="00802F41">
        <w:rPr>
          <w:rFonts w:asciiTheme="minorHAnsi" w:hAnsiTheme="minorHAnsi" w:cstheme="minorHAnsi"/>
          <w:sz w:val="22"/>
          <w:szCs w:val="22"/>
        </w:rPr>
        <w:t>I flere av de 2</w:t>
      </w:r>
      <w:r w:rsidR="00012125">
        <w:rPr>
          <w:rFonts w:asciiTheme="minorHAnsi" w:hAnsiTheme="minorHAnsi" w:cstheme="minorHAnsi"/>
          <w:sz w:val="22"/>
          <w:szCs w:val="22"/>
        </w:rPr>
        <w:t>9</w:t>
      </w:r>
      <w:r w:rsidRPr="00802F41">
        <w:rPr>
          <w:rFonts w:asciiTheme="minorHAnsi" w:hAnsiTheme="minorHAnsi" w:cstheme="minorHAnsi"/>
          <w:sz w:val="22"/>
          <w:szCs w:val="22"/>
        </w:rPr>
        <w:t xml:space="preserve"> landene er </w:t>
      </w:r>
      <w:r w:rsidR="00EA3892">
        <w:rPr>
          <w:rFonts w:asciiTheme="minorHAnsi" w:hAnsiTheme="minorHAnsi" w:cstheme="minorHAnsi"/>
          <w:sz w:val="22"/>
          <w:szCs w:val="22"/>
        </w:rPr>
        <w:t xml:space="preserve">ikke </w:t>
      </w:r>
      <w:r>
        <w:rPr>
          <w:rFonts w:asciiTheme="minorHAnsi" w:hAnsiTheme="minorHAnsi" w:cstheme="minorHAnsi"/>
          <w:sz w:val="22"/>
          <w:szCs w:val="22"/>
        </w:rPr>
        <w:t xml:space="preserve">likekjønnet </w:t>
      </w:r>
      <w:r w:rsidRPr="00802F41">
        <w:rPr>
          <w:rFonts w:asciiTheme="minorHAnsi" w:hAnsiTheme="minorHAnsi" w:cstheme="minorHAnsi"/>
          <w:sz w:val="22"/>
          <w:szCs w:val="22"/>
        </w:rPr>
        <w:t>adopsjon</w:t>
      </w:r>
      <w:r>
        <w:rPr>
          <w:rFonts w:asciiTheme="minorHAnsi" w:hAnsiTheme="minorHAnsi" w:cstheme="minorHAnsi"/>
          <w:sz w:val="22"/>
          <w:szCs w:val="22"/>
        </w:rPr>
        <w:t>,</w:t>
      </w:r>
      <w:r w:rsidRPr="00802F41">
        <w:rPr>
          <w:rFonts w:asciiTheme="minorHAnsi" w:hAnsiTheme="minorHAnsi" w:cstheme="minorHAnsi"/>
          <w:sz w:val="22"/>
          <w:szCs w:val="22"/>
        </w:rPr>
        <w:t xml:space="preserve"> assistert befruktning for kvinnelige par</w:t>
      </w:r>
      <w:r>
        <w:rPr>
          <w:rFonts w:asciiTheme="minorHAnsi" w:hAnsiTheme="minorHAnsi" w:cstheme="minorHAnsi"/>
          <w:sz w:val="22"/>
          <w:szCs w:val="22"/>
        </w:rPr>
        <w:t xml:space="preserve"> og/eller «medmor»</w:t>
      </w:r>
      <w:r w:rsidR="00EA3892">
        <w:rPr>
          <w:rFonts w:asciiTheme="minorHAnsi" w:hAnsiTheme="minorHAnsi" w:cstheme="minorHAnsi"/>
          <w:sz w:val="22"/>
          <w:szCs w:val="22"/>
        </w:rPr>
        <w:t xml:space="preserve"> inkludert i lovverket</w:t>
      </w:r>
      <w:r>
        <w:rPr>
          <w:rFonts w:asciiTheme="minorHAnsi" w:hAnsiTheme="minorHAnsi" w:cstheme="minorHAnsi"/>
          <w:sz w:val="22"/>
          <w:szCs w:val="22"/>
        </w:rPr>
        <w:t xml:space="preserve">. </w:t>
      </w:r>
      <w:r w:rsidRPr="00802F41">
        <w:rPr>
          <w:rFonts w:asciiTheme="minorHAnsi" w:hAnsiTheme="minorHAnsi" w:cstheme="minorHAnsi"/>
          <w:sz w:val="22"/>
          <w:szCs w:val="22"/>
        </w:rPr>
        <w:t xml:space="preserve">Dette betyr at </w:t>
      </w:r>
      <w:r w:rsidR="00EA3892">
        <w:rPr>
          <w:rFonts w:asciiTheme="minorHAnsi" w:hAnsiTheme="minorHAnsi" w:cstheme="minorHAnsi"/>
          <w:sz w:val="22"/>
          <w:szCs w:val="22"/>
        </w:rPr>
        <w:t>noen av</w:t>
      </w:r>
      <w:r w:rsidRPr="00802F41">
        <w:rPr>
          <w:rFonts w:asciiTheme="minorHAnsi" w:hAnsiTheme="minorHAnsi" w:cstheme="minorHAnsi"/>
          <w:sz w:val="22"/>
          <w:szCs w:val="22"/>
        </w:rPr>
        <w:t xml:space="preserve"> disse landene har en lov som likner på den tidligere norske partnerskapsloven, men at de kaller institusjonen for «ekteskap» </w:t>
      </w:r>
      <w:r>
        <w:rPr>
          <w:rFonts w:asciiTheme="minorHAnsi" w:hAnsiTheme="minorHAnsi" w:cstheme="minorHAnsi"/>
          <w:sz w:val="22"/>
          <w:szCs w:val="22"/>
        </w:rPr>
        <w:t xml:space="preserve">og ikke </w:t>
      </w:r>
      <w:r w:rsidRPr="00802F41">
        <w:rPr>
          <w:rFonts w:asciiTheme="minorHAnsi" w:hAnsiTheme="minorHAnsi" w:cstheme="minorHAnsi"/>
          <w:sz w:val="22"/>
          <w:szCs w:val="22"/>
        </w:rPr>
        <w:t>«partnerskap».</w:t>
      </w:r>
      <w:r w:rsidR="00064E50">
        <w:rPr>
          <w:rFonts w:asciiTheme="minorHAnsi" w:hAnsiTheme="minorHAnsi" w:cstheme="minorHAnsi"/>
          <w:sz w:val="22"/>
          <w:szCs w:val="22"/>
        </w:rPr>
        <w:t xml:space="preserve">  </w:t>
      </w:r>
      <w:r w:rsidR="00A85CF7">
        <w:rPr>
          <w:rFonts w:asciiTheme="minorHAnsi" w:hAnsiTheme="minorHAnsi" w:cstheme="minorHAnsi"/>
          <w:sz w:val="22"/>
          <w:szCs w:val="22"/>
        </w:rPr>
        <w:t xml:space="preserve">- Artikkelen «Likekjønnet </w:t>
      </w:r>
      <w:r w:rsidR="00012125">
        <w:rPr>
          <w:rFonts w:asciiTheme="minorHAnsi" w:hAnsiTheme="minorHAnsi" w:cstheme="minorHAnsi"/>
          <w:sz w:val="22"/>
          <w:szCs w:val="22"/>
        </w:rPr>
        <w:t>ekteskap»</w:t>
      </w:r>
      <w:r w:rsidR="00064E50">
        <w:rPr>
          <w:rFonts w:asciiTheme="minorHAnsi" w:hAnsiTheme="minorHAnsi" w:cstheme="minorHAnsi"/>
          <w:sz w:val="22"/>
          <w:szCs w:val="22"/>
        </w:rPr>
        <w:t xml:space="preserve"> på Wikipedia </w:t>
      </w:r>
      <w:r w:rsidR="00D60AD6">
        <w:rPr>
          <w:rFonts w:asciiTheme="minorHAnsi" w:hAnsiTheme="minorHAnsi" w:cstheme="minorHAnsi"/>
          <w:sz w:val="22"/>
          <w:szCs w:val="22"/>
        </w:rPr>
        <w:t xml:space="preserve">har </w:t>
      </w:r>
      <w:r w:rsidR="00EA3892">
        <w:rPr>
          <w:rFonts w:asciiTheme="minorHAnsi" w:hAnsiTheme="minorHAnsi" w:cstheme="minorHAnsi"/>
          <w:sz w:val="22"/>
          <w:szCs w:val="22"/>
        </w:rPr>
        <w:t xml:space="preserve">en oversikt </w:t>
      </w:r>
      <w:r w:rsidR="00D60AD6">
        <w:rPr>
          <w:rFonts w:asciiTheme="minorHAnsi" w:hAnsiTheme="minorHAnsi" w:cstheme="minorHAnsi"/>
          <w:sz w:val="22"/>
          <w:szCs w:val="22"/>
        </w:rPr>
        <w:t>over de 29 landene</w:t>
      </w:r>
      <w:r w:rsidR="00012125">
        <w:rPr>
          <w:rFonts w:asciiTheme="minorHAnsi" w:hAnsiTheme="minorHAnsi" w:cstheme="minorHAnsi"/>
          <w:sz w:val="22"/>
          <w:szCs w:val="22"/>
        </w:rPr>
        <w:t>.</w:t>
      </w:r>
      <w:r w:rsidR="00064E50">
        <w:rPr>
          <w:rFonts w:asciiTheme="minorHAnsi" w:hAnsiTheme="minorHAnsi" w:cstheme="minorHAnsi"/>
          <w:sz w:val="22"/>
          <w:szCs w:val="22"/>
        </w:rPr>
        <w:t xml:space="preserve"> </w:t>
      </w:r>
    </w:p>
    <w:p w14:paraId="0BD85DBD" w14:textId="49BB43F4" w:rsidR="000C6CC0" w:rsidRPr="00E85266" w:rsidRDefault="00802F41" w:rsidP="00F97003">
      <w:pPr>
        <w:rPr>
          <w:rFonts w:asciiTheme="minorHAnsi" w:hAnsiTheme="minorHAnsi" w:cstheme="minorHAnsi"/>
          <w:b/>
          <w:sz w:val="22"/>
          <w:szCs w:val="22"/>
        </w:rPr>
        <w:sectPr w:rsidR="000C6CC0" w:rsidRPr="00E85266" w:rsidSect="004956E5">
          <w:type w:val="continuous"/>
          <w:pgSz w:w="11906" w:h="16838"/>
          <w:pgMar w:top="907" w:right="794" w:bottom="1134" w:left="1021" w:header="227" w:footer="397" w:gutter="0"/>
          <w:cols w:space="708"/>
          <w:titlePg/>
          <w:docGrid w:linePitch="360"/>
        </w:sectPr>
      </w:pPr>
      <w:r w:rsidRPr="003C4D3D">
        <w:rPr>
          <w:rFonts w:asciiTheme="minorHAnsi" w:hAnsiTheme="minorHAnsi" w:cstheme="minorHAnsi"/>
          <w:noProof/>
        </w:rPr>
        <w:lastRenderedPageBreak/>
        <w:drawing>
          <wp:anchor distT="0" distB="0" distL="114300" distR="114300" simplePos="0" relativeHeight="251737088" behindDoc="1" locked="0" layoutInCell="1" allowOverlap="1" wp14:anchorId="597E26B3" wp14:editId="195BD737">
            <wp:simplePos x="0" y="0"/>
            <wp:positionH relativeFrom="margin">
              <wp:align>left</wp:align>
            </wp:positionH>
            <wp:positionV relativeFrom="paragraph">
              <wp:posOffset>8255</wp:posOffset>
            </wp:positionV>
            <wp:extent cx="2971800" cy="2228215"/>
            <wp:effectExtent l="0" t="0" r="0" b="635"/>
            <wp:wrapTight wrapText="bothSides">
              <wp:wrapPolygon edited="0">
                <wp:start x="0" y="0"/>
                <wp:lineTo x="0" y="21421"/>
                <wp:lineTo x="21462" y="21421"/>
                <wp:lineTo x="21462"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2228215"/>
                    </a:xfrm>
                    <a:prstGeom prst="rect">
                      <a:avLst/>
                    </a:prstGeom>
                  </pic:spPr>
                </pic:pic>
              </a:graphicData>
            </a:graphic>
            <wp14:sizeRelH relativeFrom="page">
              <wp14:pctWidth>0</wp14:pctWidth>
            </wp14:sizeRelH>
            <wp14:sizeRelV relativeFrom="page">
              <wp14:pctHeight>0</wp14:pctHeight>
            </wp14:sizeRelV>
          </wp:anchor>
        </w:drawing>
      </w:r>
    </w:p>
    <w:p w14:paraId="250DF9F2" w14:textId="468A8359" w:rsidR="00486A0D" w:rsidRPr="00486A0D" w:rsidRDefault="00486A0D" w:rsidP="00486A0D">
      <w:pPr>
        <w:rPr>
          <w:rFonts w:asciiTheme="minorHAnsi" w:hAnsiTheme="minorHAnsi" w:cstheme="minorHAnsi"/>
          <w:b/>
          <w:sz w:val="32"/>
          <w:szCs w:val="32"/>
        </w:rPr>
      </w:pPr>
      <w:r w:rsidRPr="00486A0D">
        <w:rPr>
          <w:rFonts w:asciiTheme="minorHAnsi" w:hAnsiTheme="minorHAnsi" w:cstheme="minorHAnsi"/>
          <w:b/>
          <w:sz w:val="32"/>
          <w:szCs w:val="32"/>
        </w:rPr>
        <w:t>UANSVARLIG SAKSBEHANDLING</w:t>
      </w:r>
    </w:p>
    <w:p w14:paraId="311A72F0" w14:textId="77777777" w:rsidR="004E05B8" w:rsidRDefault="00486A0D" w:rsidP="00F97003">
      <w:pPr>
        <w:rPr>
          <w:rFonts w:asciiTheme="minorHAnsi" w:hAnsiTheme="minorHAnsi" w:cstheme="minorHAnsi"/>
        </w:rPr>
      </w:pPr>
      <w:r>
        <w:rPr>
          <w:rFonts w:asciiTheme="minorHAnsi" w:hAnsiTheme="minorHAnsi" w:cstheme="minorHAnsi"/>
          <w:b/>
          <w:sz w:val="22"/>
          <w:szCs w:val="22"/>
        </w:rPr>
        <w:br/>
      </w:r>
      <w:r w:rsidR="00F97003" w:rsidRPr="000C6CC0">
        <w:rPr>
          <w:rFonts w:asciiTheme="minorHAnsi" w:hAnsiTheme="minorHAnsi" w:cstheme="minorHAnsi"/>
          <w:b/>
          <w:sz w:val="22"/>
          <w:szCs w:val="22"/>
        </w:rPr>
        <w:t>1.</w:t>
      </w:r>
      <w:r w:rsidR="00F97003" w:rsidRPr="000C6CC0">
        <w:rPr>
          <w:rFonts w:asciiTheme="minorHAnsi" w:hAnsiTheme="minorHAnsi" w:cstheme="minorHAnsi"/>
          <w:sz w:val="22"/>
          <w:szCs w:val="22"/>
        </w:rPr>
        <w:t xml:space="preserve"> Instruksene som alle departementer jobber etter, sier at det ved viktige lovendringer skal gjennomføres en </w:t>
      </w:r>
      <w:r w:rsidR="00F97003" w:rsidRPr="000C6CC0">
        <w:rPr>
          <w:rFonts w:asciiTheme="minorHAnsi" w:hAnsiTheme="minorHAnsi" w:cstheme="minorHAnsi"/>
          <w:b/>
          <w:bCs/>
          <w:sz w:val="22"/>
          <w:szCs w:val="22"/>
        </w:rPr>
        <w:t>offentlig utredning</w:t>
      </w:r>
      <w:r w:rsidR="00F97003" w:rsidRPr="000C6CC0">
        <w:rPr>
          <w:rFonts w:asciiTheme="minorHAnsi" w:hAnsiTheme="minorHAnsi" w:cstheme="minorHAnsi"/>
          <w:sz w:val="22"/>
          <w:szCs w:val="22"/>
        </w:rPr>
        <w:t xml:space="preserve"> (en såkalt NOU: Norsk Offentlig Utredning), en </w:t>
      </w:r>
      <w:r w:rsidR="00F97003" w:rsidRPr="000C6CC0">
        <w:rPr>
          <w:rFonts w:asciiTheme="minorHAnsi" w:hAnsiTheme="minorHAnsi" w:cstheme="minorHAnsi"/>
          <w:b/>
          <w:bCs/>
          <w:sz w:val="22"/>
          <w:szCs w:val="22"/>
        </w:rPr>
        <w:t>konsekvensanalyse</w:t>
      </w:r>
      <w:r w:rsidR="00F97003" w:rsidRPr="000C6CC0">
        <w:rPr>
          <w:rFonts w:asciiTheme="minorHAnsi" w:hAnsiTheme="minorHAnsi" w:cstheme="minorHAnsi"/>
          <w:sz w:val="22"/>
          <w:szCs w:val="22"/>
        </w:rPr>
        <w:t xml:space="preserve"> og en </w:t>
      </w:r>
      <w:r w:rsidR="00F97003" w:rsidRPr="000C6CC0">
        <w:rPr>
          <w:rFonts w:asciiTheme="minorHAnsi" w:hAnsiTheme="minorHAnsi" w:cstheme="minorHAnsi"/>
          <w:b/>
          <w:bCs/>
          <w:sz w:val="22"/>
          <w:szCs w:val="22"/>
        </w:rPr>
        <w:t>stortingsmelding</w:t>
      </w:r>
      <w:r w:rsidR="00F97003" w:rsidRPr="000C6CC0">
        <w:rPr>
          <w:rFonts w:asciiTheme="minorHAnsi" w:hAnsiTheme="minorHAnsi" w:cstheme="minorHAnsi"/>
          <w:sz w:val="22"/>
          <w:szCs w:val="22"/>
        </w:rPr>
        <w:t xml:space="preserve">. I </w:t>
      </w:r>
      <w:proofErr w:type="spellStart"/>
      <w:r w:rsidR="00F97003" w:rsidRPr="000C6CC0">
        <w:rPr>
          <w:rFonts w:asciiTheme="minorHAnsi" w:hAnsiTheme="minorHAnsi" w:cstheme="minorHAnsi"/>
          <w:sz w:val="22"/>
          <w:szCs w:val="22"/>
        </w:rPr>
        <w:t>lovprosessen</w:t>
      </w:r>
      <w:proofErr w:type="spellEnd"/>
      <w:r w:rsidR="00F97003" w:rsidRPr="000C6CC0">
        <w:rPr>
          <w:rFonts w:asciiTheme="minorHAnsi" w:hAnsiTheme="minorHAnsi" w:cstheme="minorHAnsi"/>
          <w:sz w:val="22"/>
          <w:szCs w:val="22"/>
        </w:rPr>
        <w:t xml:space="preserve"> med ekteskapsloven manglet alt dette.</w:t>
      </w:r>
      <w:r w:rsidR="00F97003" w:rsidRPr="000C6CC0">
        <w:rPr>
          <w:rFonts w:asciiTheme="minorHAnsi" w:hAnsiTheme="minorHAnsi" w:cstheme="minorHAnsi"/>
          <w:sz w:val="22"/>
          <w:szCs w:val="22"/>
        </w:rPr>
        <w:br/>
      </w:r>
      <w:r w:rsidR="00F97003" w:rsidRPr="000C6CC0">
        <w:rPr>
          <w:rFonts w:asciiTheme="minorHAnsi" w:hAnsiTheme="minorHAnsi" w:cstheme="minorHAnsi"/>
          <w:sz w:val="22"/>
          <w:szCs w:val="22"/>
        </w:rPr>
        <w:br/>
        <w:t xml:space="preserve">Regjeringspartiene </w:t>
      </w:r>
      <w:r>
        <w:rPr>
          <w:rFonts w:asciiTheme="minorHAnsi" w:hAnsiTheme="minorHAnsi" w:cstheme="minorHAnsi"/>
          <w:sz w:val="22"/>
          <w:szCs w:val="22"/>
        </w:rPr>
        <w:t xml:space="preserve">og stortingsflertallet </w:t>
      </w:r>
      <w:r w:rsidR="00F97003" w:rsidRPr="000C6CC0">
        <w:rPr>
          <w:rFonts w:asciiTheme="minorHAnsi" w:hAnsiTheme="minorHAnsi" w:cstheme="minorHAnsi"/>
          <w:sz w:val="22"/>
          <w:szCs w:val="22"/>
        </w:rPr>
        <w:t xml:space="preserve">mente at i denne saken var det unødvendig å følge vanlige rutiner for ansvarlig saksbehandling. </w:t>
      </w:r>
      <w:r w:rsidR="00F97003" w:rsidRPr="000C6CC0">
        <w:rPr>
          <w:rFonts w:asciiTheme="minorHAnsi" w:hAnsiTheme="minorHAnsi" w:cstheme="minorHAnsi"/>
          <w:sz w:val="22"/>
          <w:szCs w:val="22"/>
        </w:rPr>
        <w:br/>
      </w:r>
      <w:r w:rsidR="00F97003" w:rsidRPr="000C6CC0">
        <w:rPr>
          <w:rFonts w:asciiTheme="minorHAnsi" w:hAnsiTheme="minorHAnsi" w:cstheme="minorHAnsi"/>
          <w:sz w:val="22"/>
          <w:szCs w:val="22"/>
        </w:rPr>
        <w:br/>
        <w:t>Politikere</w:t>
      </w:r>
      <w:r>
        <w:rPr>
          <w:rFonts w:asciiTheme="minorHAnsi" w:hAnsiTheme="minorHAnsi" w:cstheme="minorHAnsi"/>
          <w:sz w:val="22"/>
          <w:szCs w:val="22"/>
        </w:rPr>
        <w:t xml:space="preserve"> og andre</w:t>
      </w:r>
      <w:r w:rsidR="00F97003" w:rsidRPr="000C6CC0">
        <w:rPr>
          <w:rFonts w:asciiTheme="minorHAnsi" w:hAnsiTheme="minorHAnsi" w:cstheme="minorHAnsi"/>
          <w:sz w:val="22"/>
          <w:szCs w:val="22"/>
        </w:rPr>
        <w:t xml:space="preserve"> som var uenig </w:t>
      </w:r>
      <w:r>
        <w:rPr>
          <w:rFonts w:asciiTheme="minorHAnsi" w:hAnsiTheme="minorHAnsi" w:cstheme="minorHAnsi"/>
          <w:sz w:val="22"/>
          <w:szCs w:val="22"/>
        </w:rPr>
        <w:t>i lovendringene</w:t>
      </w:r>
      <w:r w:rsidR="00F97003" w:rsidRPr="000C6CC0">
        <w:rPr>
          <w:rFonts w:asciiTheme="minorHAnsi" w:hAnsiTheme="minorHAnsi" w:cstheme="minorHAnsi"/>
          <w:sz w:val="22"/>
          <w:szCs w:val="22"/>
        </w:rPr>
        <w:t xml:space="preserve">, brukte ofte den </w:t>
      </w:r>
      <w:r>
        <w:rPr>
          <w:rFonts w:asciiTheme="minorHAnsi" w:hAnsiTheme="minorHAnsi" w:cstheme="minorHAnsi"/>
          <w:sz w:val="22"/>
          <w:szCs w:val="22"/>
        </w:rPr>
        <w:t>uansvarlige</w:t>
      </w:r>
      <w:r w:rsidR="00F97003" w:rsidRPr="000C6CC0">
        <w:rPr>
          <w:rFonts w:asciiTheme="minorHAnsi" w:hAnsiTheme="minorHAnsi" w:cstheme="minorHAnsi"/>
          <w:sz w:val="22"/>
          <w:szCs w:val="22"/>
        </w:rPr>
        <w:t xml:space="preserve"> saksbehandlingen som et viktig argument i debatten. Inge Løn</w:t>
      </w:r>
      <w:r w:rsidR="00F97003" w:rsidRPr="00647439">
        <w:rPr>
          <w:rFonts w:asciiTheme="minorHAnsi" w:hAnsiTheme="minorHAnsi" w:cstheme="minorHAnsi"/>
          <w:b/>
          <w:sz w:val="22"/>
          <w:szCs w:val="22"/>
        </w:rPr>
        <w:t>n</w:t>
      </w:r>
      <w:r w:rsidR="00F97003" w:rsidRPr="000C6CC0">
        <w:rPr>
          <w:rFonts w:asciiTheme="minorHAnsi" w:hAnsiTheme="minorHAnsi" w:cstheme="minorHAnsi"/>
          <w:sz w:val="22"/>
          <w:szCs w:val="22"/>
        </w:rPr>
        <w:t>ing for eksempel, stortingsrepresentant fra Høyre, uttalte at han i hele sin politiske karriere aldri hadde vært med på en så «undermåls saksbehandling» i en viktig lovsak</w:t>
      </w:r>
      <w:r w:rsidR="00F97003" w:rsidRPr="003C4D3D">
        <w:rPr>
          <w:rFonts w:asciiTheme="minorHAnsi" w:hAnsiTheme="minorHAnsi" w:cstheme="minorHAnsi"/>
        </w:rPr>
        <w:t>.</w:t>
      </w:r>
      <w:r w:rsidR="00395605">
        <w:rPr>
          <w:rFonts w:asciiTheme="minorHAnsi" w:hAnsiTheme="minorHAnsi" w:cstheme="minorHAnsi"/>
        </w:rPr>
        <w:br/>
      </w:r>
    </w:p>
    <w:p w14:paraId="3458D334" w14:textId="5EB840A5" w:rsidR="00F97003" w:rsidRPr="004E05B8" w:rsidRDefault="00F97003" w:rsidP="00F97003">
      <w:pPr>
        <w:rPr>
          <w:rFonts w:asciiTheme="minorHAnsi" w:hAnsiTheme="minorHAnsi" w:cstheme="minorHAnsi"/>
        </w:rPr>
      </w:pPr>
      <w:r w:rsidRPr="003C4D3D">
        <w:rPr>
          <w:rFonts w:asciiTheme="minorHAnsi" w:hAnsiTheme="minorHAnsi" w:cstheme="minorHAnsi"/>
          <w:b/>
          <w:bCs/>
        </w:rPr>
        <w:t>2</w:t>
      </w:r>
      <w:r w:rsidRPr="000C6CC0">
        <w:rPr>
          <w:rFonts w:asciiTheme="minorHAnsi" w:hAnsiTheme="minorHAnsi" w:cstheme="minorHAnsi"/>
          <w:b/>
          <w:bCs/>
          <w:sz w:val="22"/>
          <w:szCs w:val="22"/>
        </w:rPr>
        <w:t xml:space="preserve">. FNs Barnekonvensjon: </w:t>
      </w:r>
      <w:r w:rsidRPr="000C6CC0">
        <w:rPr>
          <w:rFonts w:asciiTheme="minorHAnsi" w:hAnsiTheme="minorHAnsi" w:cstheme="minorHAnsi"/>
          <w:sz w:val="22"/>
          <w:szCs w:val="22"/>
        </w:rPr>
        <w:br/>
      </w:r>
      <w:r w:rsidRPr="000C6CC0">
        <w:rPr>
          <w:rFonts w:asciiTheme="minorHAnsi" w:hAnsiTheme="minorHAnsi" w:cstheme="minorHAnsi"/>
          <w:i/>
          <w:iCs/>
          <w:sz w:val="22"/>
          <w:szCs w:val="22"/>
        </w:rPr>
        <w:t xml:space="preserve">«Barnet skal, så langt det er mulig, ha rett til å kjenne sine foreldre og få omsorg fra dem. [...] Begge foreldre har et felles ansvar for barnets oppdragelse og utvikling» </w:t>
      </w:r>
      <w:r w:rsidRPr="000C6CC0">
        <w:rPr>
          <w:rFonts w:asciiTheme="minorHAnsi" w:hAnsiTheme="minorHAnsi" w:cstheme="minorHAnsi"/>
          <w:sz w:val="22"/>
          <w:szCs w:val="22"/>
        </w:rPr>
        <w:t>(Artikkel 7.1 og 18.1).</w:t>
      </w:r>
    </w:p>
    <w:p w14:paraId="4EAB315B" w14:textId="77777777" w:rsidR="00F97003" w:rsidRPr="000C6CC0" w:rsidRDefault="00F97003" w:rsidP="00F97003">
      <w:pPr>
        <w:rPr>
          <w:rFonts w:asciiTheme="minorHAnsi" w:hAnsiTheme="minorHAnsi" w:cstheme="minorHAnsi"/>
          <w:sz w:val="22"/>
          <w:szCs w:val="22"/>
        </w:rPr>
      </w:pPr>
    </w:p>
    <w:p w14:paraId="18914422" w14:textId="635C3E54" w:rsidR="00F97003" w:rsidRPr="000C6CC0" w:rsidRDefault="00F97003" w:rsidP="00F97003">
      <w:pPr>
        <w:rPr>
          <w:rFonts w:asciiTheme="minorHAnsi" w:hAnsiTheme="minorHAnsi" w:cstheme="minorHAnsi"/>
          <w:sz w:val="22"/>
          <w:szCs w:val="22"/>
        </w:rPr>
      </w:pPr>
      <w:r w:rsidRPr="000C6CC0">
        <w:rPr>
          <w:rFonts w:asciiTheme="minorHAnsi" w:hAnsiTheme="minorHAnsi" w:cstheme="minorHAnsi"/>
          <w:sz w:val="22"/>
          <w:szCs w:val="22"/>
        </w:rPr>
        <w:t xml:space="preserve">Se også </w:t>
      </w:r>
      <w:proofErr w:type="spellStart"/>
      <w:r w:rsidRPr="000C6CC0">
        <w:rPr>
          <w:rFonts w:asciiTheme="minorHAnsi" w:hAnsiTheme="minorHAnsi" w:cstheme="minorHAnsi"/>
          <w:sz w:val="22"/>
          <w:szCs w:val="22"/>
        </w:rPr>
        <w:t>kap</w:t>
      </w:r>
      <w:proofErr w:type="spellEnd"/>
      <w:r w:rsidRPr="000C6CC0">
        <w:rPr>
          <w:rFonts w:asciiTheme="minorHAnsi" w:hAnsiTheme="minorHAnsi" w:cstheme="minorHAnsi"/>
          <w:sz w:val="22"/>
          <w:szCs w:val="22"/>
        </w:rPr>
        <w:t xml:space="preserve"> 4 i </w:t>
      </w:r>
      <w:r w:rsidRPr="000C6CC0">
        <w:rPr>
          <w:rFonts w:asciiTheme="minorHAnsi" w:hAnsiTheme="minorHAnsi" w:cstheme="minorHAnsi"/>
          <w:i/>
          <w:iCs/>
          <w:sz w:val="22"/>
          <w:szCs w:val="22"/>
        </w:rPr>
        <w:t>Ekteskapserklæringen</w:t>
      </w:r>
      <w:r w:rsidRPr="000C6CC0">
        <w:rPr>
          <w:rFonts w:asciiTheme="minorHAnsi" w:hAnsiTheme="minorHAnsi" w:cstheme="minorHAnsi"/>
          <w:sz w:val="22"/>
          <w:szCs w:val="22"/>
        </w:rPr>
        <w:t xml:space="preserve">, </w:t>
      </w:r>
      <w:r w:rsidR="00486A0D">
        <w:rPr>
          <w:rFonts w:asciiTheme="minorHAnsi" w:hAnsiTheme="minorHAnsi" w:cstheme="minorHAnsi"/>
          <w:sz w:val="22"/>
          <w:szCs w:val="22"/>
        </w:rPr>
        <w:t xml:space="preserve">tredje </w:t>
      </w:r>
      <w:r w:rsidRPr="000C6CC0">
        <w:rPr>
          <w:rFonts w:asciiTheme="minorHAnsi" w:hAnsiTheme="minorHAnsi" w:cstheme="minorHAnsi"/>
          <w:sz w:val="22"/>
          <w:szCs w:val="22"/>
        </w:rPr>
        <w:t>avsnitt.</w:t>
      </w:r>
    </w:p>
    <w:p w14:paraId="17EF7830" w14:textId="77777777" w:rsidR="00F97003" w:rsidRPr="000C6CC0" w:rsidRDefault="00F97003" w:rsidP="00F97003">
      <w:pPr>
        <w:rPr>
          <w:rFonts w:asciiTheme="minorHAnsi" w:hAnsiTheme="minorHAnsi" w:cstheme="minorHAnsi"/>
          <w:sz w:val="22"/>
          <w:szCs w:val="22"/>
        </w:rPr>
      </w:pPr>
    </w:p>
    <w:p w14:paraId="58E286E1" w14:textId="77777777" w:rsidR="00F97003" w:rsidRPr="000C6CC0" w:rsidRDefault="00F97003" w:rsidP="00F97003">
      <w:pPr>
        <w:rPr>
          <w:rFonts w:asciiTheme="minorHAnsi" w:hAnsiTheme="minorHAnsi" w:cstheme="minorHAnsi"/>
          <w:sz w:val="22"/>
          <w:szCs w:val="22"/>
        </w:rPr>
      </w:pPr>
      <w:r w:rsidRPr="000C6CC0">
        <w:rPr>
          <w:rFonts w:asciiTheme="minorHAnsi" w:hAnsiTheme="minorHAnsi" w:cstheme="minorHAnsi"/>
          <w:sz w:val="22"/>
          <w:szCs w:val="22"/>
        </w:rPr>
        <w:t xml:space="preserve">Stortinget har lovfestet at ingen lovgivning som angår barn, skal bryte med FNs Barnekonvensjon. Mange mener at Stortinget ved disse lovendringene brøt med denne regelen. Et viktig prinsipp i Barnekonvensjonen er «barnets beste». Er det til barns beste å bli født planlagt farløs, slik som lovendringene legger til rette for? </w:t>
      </w:r>
    </w:p>
    <w:p w14:paraId="055D3D7C" w14:textId="77777777" w:rsidR="00F97003" w:rsidRPr="000C6CC0" w:rsidRDefault="00F97003" w:rsidP="00F97003">
      <w:pPr>
        <w:rPr>
          <w:rFonts w:asciiTheme="minorHAnsi" w:hAnsiTheme="minorHAnsi" w:cstheme="minorHAnsi"/>
          <w:sz w:val="22"/>
          <w:szCs w:val="22"/>
        </w:rPr>
      </w:pPr>
    </w:p>
    <w:p w14:paraId="650C660F" w14:textId="77777777" w:rsidR="00F97003" w:rsidRPr="000C6CC0" w:rsidRDefault="00F97003" w:rsidP="00F97003">
      <w:pPr>
        <w:rPr>
          <w:rFonts w:asciiTheme="minorHAnsi" w:hAnsiTheme="minorHAnsi" w:cstheme="minorHAnsi"/>
          <w:b/>
          <w:sz w:val="22"/>
          <w:szCs w:val="22"/>
        </w:rPr>
      </w:pPr>
      <w:r w:rsidRPr="000C6CC0">
        <w:rPr>
          <w:rFonts w:asciiTheme="minorHAnsi" w:hAnsiTheme="minorHAnsi" w:cstheme="minorHAnsi"/>
          <w:b/>
          <w:sz w:val="22"/>
          <w:szCs w:val="22"/>
        </w:rPr>
        <w:t>3. Avstemningen.</w:t>
      </w:r>
    </w:p>
    <w:p w14:paraId="27B42724" w14:textId="77777777" w:rsidR="00F97003" w:rsidRPr="000C6CC0" w:rsidRDefault="00F97003" w:rsidP="00F97003">
      <w:pPr>
        <w:rPr>
          <w:rFonts w:asciiTheme="minorHAnsi" w:hAnsiTheme="minorHAnsi" w:cstheme="minorHAnsi"/>
          <w:sz w:val="22"/>
          <w:szCs w:val="22"/>
        </w:rPr>
      </w:pPr>
      <w:r w:rsidRPr="000C6CC0">
        <w:rPr>
          <w:rFonts w:asciiTheme="minorHAnsi" w:hAnsiTheme="minorHAnsi" w:cstheme="minorHAnsi"/>
          <w:sz w:val="22"/>
          <w:szCs w:val="22"/>
        </w:rPr>
        <w:t xml:space="preserve">Ap, SV og Venstre hadde programfestet kjønnsnøytral ekteskapslov på sine landsmøter i 2005. Men at Stortingets endelige vedtak i 2008 skulle angå fem forskjellige lover og inkludere ordningen med assistert befruktning for kvinnelige par, planlagt farløshet og institusjonen «medmor», var ikke kjent i 2005. Disse lovendringene ble tilføyd underveis. </w:t>
      </w:r>
    </w:p>
    <w:p w14:paraId="454E53D0" w14:textId="77777777" w:rsidR="00F97003" w:rsidRPr="000C6CC0" w:rsidRDefault="00F97003" w:rsidP="00F97003">
      <w:pPr>
        <w:rPr>
          <w:rFonts w:asciiTheme="minorHAnsi" w:hAnsiTheme="minorHAnsi" w:cstheme="minorHAnsi"/>
          <w:sz w:val="22"/>
          <w:szCs w:val="22"/>
        </w:rPr>
      </w:pPr>
    </w:p>
    <w:p w14:paraId="68F23431" w14:textId="735C1EA9" w:rsidR="00F97003" w:rsidRPr="000C6CC0" w:rsidRDefault="00F97003" w:rsidP="00F97003">
      <w:pPr>
        <w:rPr>
          <w:rFonts w:asciiTheme="minorHAnsi" w:hAnsiTheme="minorHAnsi" w:cstheme="minorHAnsi"/>
          <w:sz w:val="22"/>
          <w:szCs w:val="22"/>
        </w:rPr>
      </w:pPr>
      <w:r w:rsidRPr="000C6CC0">
        <w:rPr>
          <w:rFonts w:asciiTheme="minorHAnsi" w:hAnsiTheme="minorHAnsi" w:cstheme="minorHAnsi"/>
          <w:sz w:val="22"/>
          <w:szCs w:val="22"/>
        </w:rPr>
        <w:t>Verken Høyre eller Senterpartiet hadde programfestet noe om endringer i ekteskapsloven, og ingen av de to partiene støttet forslaget om kjønnsnøytral ekteskapslov i valgkampen før Stortingsvalget i 2005, heller tvert imot. Til slutt stemte likevel over halvparten av stortings</w:t>
      </w:r>
      <w:r w:rsidR="004E05B8">
        <w:rPr>
          <w:rFonts w:asciiTheme="minorHAnsi" w:hAnsiTheme="minorHAnsi" w:cstheme="minorHAnsi"/>
          <w:sz w:val="22"/>
          <w:szCs w:val="22"/>
        </w:rPr>
        <w:t>-</w:t>
      </w:r>
      <w:r w:rsidRPr="000C6CC0">
        <w:rPr>
          <w:rFonts w:asciiTheme="minorHAnsi" w:hAnsiTheme="minorHAnsi" w:cstheme="minorHAnsi"/>
          <w:sz w:val="22"/>
          <w:szCs w:val="22"/>
        </w:rPr>
        <w:t xml:space="preserve">kandidatene i begge disse partiene sammen med flertallet. </w:t>
      </w:r>
    </w:p>
    <w:p w14:paraId="2EC92FA4" w14:textId="77777777" w:rsidR="00F97003" w:rsidRPr="000C6CC0" w:rsidRDefault="00F97003" w:rsidP="00F97003">
      <w:pPr>
        <w:rPr>
          <w:rFonts w:asciiTheme="minorHAnsi" w:hAnsiTheme="minorHAnsi" w:cstheme="minorHAnsi"/>
          <w:sz w:val="22"/>
          <w:szCs w:val="22"/>
        </w:rPr>
      </w:pPr>
    </w:p>
    <w:p w14:paraId="46A259CE" w14:textId="1CB7E2A2" w:rsidR="00F97003" w:rsidRPr="000C6CC0" w:rsidRDefault="00F97003" w:rsidP="00F97003">
      <w:pPr>
        <w:rPr>
          <w:rFonts w:asciiTheme="minorHAnsi" w:hAnsiTheme="minorHAnsi" w:cstheme="minorHAnsi"/>
          <w:b/>
          <w:bCs/>
          <w:sz w:val="22"/>
          <w:szCs w:val="22"/>
        </w:rPr>
      </w:pPr>
      <w:r w:rsidRPr="000C6CC0">
        <w:rPr>
          <w:rFonts w:asciiTheme="minorHAnsi" w:hAnsiTheme="minorHAnsi" w:cstheme="minorHAnsi"/>
          <w:sz w:val="22"/>
          <w:szCs w:val="22"/>
        </w:rPr>
        <w:t>Lovendringene trådte i kraft 1. januar 2009.</w:t>
      </w:r>
    </w:p>
    <w:p w14:paraId="7DC5F39B" w14:textId="77777777" w:rsidR="000C6CC0" w:rsidRDefault="000C6CC0" w:rsidP="009B52E8">
      <w:pPr>
        <w:rPr>
          <w:rFonts w:asciiTheme="minorHAnsi" w:hAnsiTheme="minorHAnsi" w:cstheme="minorHAnsi"/>
          <w:b/>
          <w:bCs/>
        </w:rPr>
        <w:sectPr w:rsidR="000C6CC0" w:rsidSect="000C6CC0">
          <w:type w:val="continuous"/>
          <w:pgSz w:w="11906" w:h="16838"/>
          <w:pgMar w:top="907" w:right="794" w:bottom="1134" w:left="1021" w:header="227" w:footer="397" w:gutter="0"/>
          <w:cols w:num="2" w:space="708"/>
          <w:titlePg/>
          <w:docGrid w:linePitch="360"/>
        </w:sectPr>
      </w:pPr>
    </w:p>
    <w:p w14:paraId="2DDEEA88" w14:textId="0690D848" w:rsidR="00F97003" w:rsidRDefault="00F97003" w:rsidP="009B52E8">
      <w:pPr>
        <w:rPr>
          <w:rFonts w:asciiTheme="minorHAnsi" w:hAnsiTheme="minorHAnsi" w:cstheme="minorHAnsi"/>
          <w:b/>
          <w:bCs/>
        </w:rPr>
      </w:pPr>
    </w:p>
    <w:p w14:paraId="106D9A2D" w14:textId="24F21B23" w:rsidR="00F97003" w:rsidRDefault="00F97003" w:rsidP="009B52E8">
      <w:pPr>
        <w:rPr>
          <w:rFonts w:asciiTheme="minorHAnsi" w:hAnsiTheme="minorHAnsi" w:cstheme="minorHAnsi"/>
          <w:b/>
          <w:bCs/>
        </w:rPr>
      </w:pPr>
    </w:p>
    <w:tbl>
      <w:tblPr>
        <w:tblStyle w:val="Tabellrutenett"/>
        <w:tblW w:w="0" w:type="auto"/>
        <w:tblInd w:w="56" w:type="dxa"/>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10349"/>
      </w:tblGrid>
      <w:tr w:rsidR="002C4B59" w:rsidRPr="000C6CC0" w14:paraId="46B7055E" w14:textId="77777777" w:rsidTr="00395605">
        <w:trPr>
          <w:trHeight w:val="3205"/>
        </w:trPr>
        <w:tc>
          <w:tcPr>
            <w:tcW w:w="10349" w:type="dxa"/>
          </w:tcPr>
          <w:p w14:paraId="208A0B9B" w14:textId="7A552CEC" w:rsidR="002B25E8" w:rsidRPr="000C6CC0" w:rsidRDefault="00802F41" w:rsidP="002B25E8">
            <w:pPr>
              <w:rPr>
                <w:rFonts w:asciiTheme="minorHAnsi" w:hAnsiTheme="minorHAnsi" w:cstheme="minorHAnsi"/>
                <w:sz w:val="22"/>
                <w:szCs w:val="22"/>
              </w:rPr>
            </w:pPr>
            <w:r w:rsidRPr="00C91507">
              <w:rPr>
                <w:rFonts w:asciiTheme="minorHAnsi" w:hAnsiTheme="minorHAnsi" w:cstheme="minorHAnsi"/>
                <w:noProof/>
                <w:sz w:val="20"/>
                <w:szCs w:val="20"/>
              </w:rPr>
              <w:drawing>
                <wp:anchor distT="0" distB="0" distL="114300" distR="114300" simplePos="0" relativeHeight="251658240" behindDoc="1" locked="0" layoutInCell="1" allowOverlap="1" wp14:anchorId="4A2E4D2C" wp14:editId="77607D9D">
                  <wp:simplePos x="0" y="0"/>
                  <wp:positionH relativeFrom="column">
                    <wp:posOffset>10119</wp:posOffset>
                  </wp:positionH>
                  <wp:positionV relativeFrom="paragraph">
                    <wp:posOffset>353</wp:posOffset>
                  </wp:positionV>
                  <wp:extent cx="2971800" cy="2226387"/>
                  <wp:effectExtent l="0" t="0" r="0" b="2540"/>
                  <wp:wrapThrough wrapText="bothSides">
                    <wp:wrapPolygon edited="0">
                      <wp:start x="0" y="0"/>
                      <wp:lineTo x="0" y="21440"/>
                      <wp:lineTo x="21462" y="21440"/>
                      <wp:lineTo x="21462"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2226387"/>
                          </a:xfrm>
                          <a:prstGeom prst="rect">
                            <a:avLst/>
                          </a:prstGeom>
                        </pic:spPr>
                      </pic:pic>
                    </a:graphicData>
                  </a:graphic>
                  <wp14:sizeRelH relativeFrom="page">
                    <wp14:pctWidth>0</wp14:pctWidth>
                  </wp14:sizeRelH>
                  <wp14:sizeRelV relativeFrom="page">
                    <wp14:pctHeight>0</wp14:pctHeight>
                  </wp14:sizeRelV>
                </wp:anchor>
              </w:drawing>
            </w:r>
            <w:r w:rsidR="002B25E8" w:rsidRPr="00395605">
              <w:rPr>
                <w:rFonts w:asciiTheme="minorHAnsi" w:hAnsiTheme="minorHAnsi" w:cstheme="minorHAnsi"/>
                <w:sz w:val="22"/>
                <w:szCs w:val="20"/>
              </w:rPr>
              <w:t>Teksten i de tre punktene på lysbildet er ikke sitater fra noen lovtekst, men beskriver premisser og tankegangen bak lovene som ble endret og vedtatt i 2008</w:t>
            </w:r>
            <w:r w:rsidR="002B25E8" w:rsidRPr="00395605">
              <w:rPr>
                <w:rFonts w:asciiTheme="minorHAnsi" w:hAnsiTheme="minorHAnsi" w:cstheme="minorHAnsi"/>
                <w:szCs w:val="22"/>
              </w:rPr>
              <w:t xml:space="preserve">. </w:t>
            </w:r>
          </w:p>
          <w:p w14:paraId="7DC32AED" w14:textId="77777777" w:rsidR="002C4B59" w:rsidRDefault="002C4B59" w:rsidP="000C6CC0">
            <w:pPr>
              <w:pStyle w:val="Listeavsnitt"/>
              <w:ind w:left="1065"/>
              <w:rPr>
                <w:rFonts w:asciiTheme="minorHAnsi" w:hAnsiTheme="minorHAnsi" w:cstheme="minorHAnsi"/>
                <w:i/>
                <w:iCs/>
                <w:sz w:val="22"/>
                <w:szCs w:val="22"/>
              </w:rPr>
            </w:pPr>
          </w:p>
          <w:p w14:paraId="30A9481B" w14:textId="1570DC52" w:rsidR="00395605" w:rsidRDefault="003B7C11" w:rsidP="00395605">
            <w:pPr>
              <w:pStyle w:val="Listeavsnitt"/>
              <w:ind w:left="1065"/>
              <w:rPr>
                <w:rFonts w:asciiTheme="minorHAnsi" w:hAnsiTheme="minorHAnsi" w:cstheme="minorHAnsi"/>
                <w:iCs/>
                <w:sz w:val="22"/>
                <w:szCs w:val="22"/>
              </w:rPr>
            </w:pPr>
            <w:r>
              <w:rPr>
                <w:rFonts w:asciiTheme="minorHAnsi" w:hAnsiTheme="minorHAnsi" w:cstheme="minorHAnsi"/>
                <w:iCs/>
                <w:sz w:val="22"/>
                <w:szCs w:val="22"/>
              </w:rPr>
              <w:t>Teksten</w:t>
            </w:r>
            <w:r w:rsidR="00395605">
              <w:rPr>
                <w:rFonts w:asciiTheme="minorHAnsi" w:hAnsiTheme="minorHAnsi" w:cstheme="minorHAnsi"/>
                <w:iCs/>
                <w:sz w:val="22"/>
                <w:szCs w:val="22"/>
              </w:rPr>
              <w:t xml:space="preserve"> viser at det handler om dyptgripende endringer med store ringvirkninger</w:t>
            </w:r>
            <w:r>
              <w:rPr>
                <w:rFonts w:asciiTheme="minorHAnsi" w:hAnsiTheme="minorHAnsi" w:cstheme="minorHAnsi"/>
                <w:iCs/>
                <w:sz w:val="22"/>
                <w:szCs w:val="22"/>
              </w:rPr>
              <w:t xml:space="preserve"> på mange plan.</w:t>
            </w:r>
          </w:p>
          <w:p w14:paraId="693FFCB6" w14:textId="77777777" w:rsidR="00395605" w:rsidRDefault="00395605" w:rsidP="00395605">
            <w:pPr>
              <w:pStyle w:val="Listeavsnitt"/>
              <w:ind w:left="1065"/>
              <w:rPr>
                <w:rFonts w:asciiTheme="minorHAnsi" w:hAnsiTheme="minorHAnsi" w:cstheme="minorHAnsi"/>
                <w:iCs/>
                <w:sz w:val="22"/>
                <w:szCs w:val="22"/>
              </w:rPr>
            </w:pPr>
          </w:p>
          <w:p w14:paraId="25BC5FE1" w14:textId="042ADE93" w:rsidR="00395605" w:rsidRPr="00395605" w:rsidRDefault="00395605" w:rsidP="00F55B07">
            <w:pPr>
              <w:pStyle w:val="Listeavsnitt"/>
              <w:ind w:left="1065"/>
              <w:rPr>
                <w:rFonts w:asciiTheme="minorHAnsi" w:hAnsiTheme="minorHAnsi" w:cstheme="minorHAnsi"/>
                <w:iCs/>
                <w:sz w:val="22"/>
                <w:szCs w:val="22"/>
              </w:rPr>
            </w:pPr>
          </w:p>
        </w:tc>
      </w:tr>
    </w:tbl>
    <w:p w14:paraId="7E3B1475" w14:textId="1EEEDBFA" w:rsidR="00BA2BD7" w:rsidRPr="00BA2BD7" w:rsidRDefault="00BA2BD7" w:rsidP="00BA2BD7">
      <w:pPr>
        <w:tabs>
          <w:tab w:val="center" w:pos="2699"/>
        </w:tabs>
        <w:rPr>
          <w:rFonts w:asciiTheme="minorHAnsi" w:hAnsiTheme="minorHAnsi" w:cstheme="minorHAnsi"/>
          <w:b/>
          <w:bCs/>
          <w:sz w:val="2"/>
          <w:szCs w:val="2"/>
        </w:rPr>
        <w:sectPr w:rsidR="00BA2BD7" w:rsidRPr="00BA2BD7" w:rsidSect="004956E5">
          <w:type w:val="continuous"/>
          <w:pgSz w:w="11906" w:h="16838"/>
          <w:pgMar w:top="907" w:right="794" w:bottom="1134" w:left="1021" w:header="227" w:footer="397" w:gutter="0"/>
          <w:cols w:space="708"/>
          <w:titlePg/>
          <w:docGrid w:linePitch="360"/>
        </w:sectPr>
      </w:pPr>
      <w:r>
        <w:rPr>
          <w:rFonts w:asciiTheme="minorHAnsi" w:hAnsiTheme="minorHAnsi" w:cstheme="minorHAnsi"/>
          <w:b/>
          <w:bCs/>
          <w:sz w:val="22"/>
          <w:szCs w:val="22"/>
        </w:rPr>
        <w:tab/>
      </w:r>
    </w:p>
    <w:p w14:paraId="6BB88DDD" w14:textId="0709644F" w:rsidR="0085430B" w:rsidRDefault="0085430B" w:rsidP="00113AF3">
      <w:pPr>
        <w:rPr>
          <w:rFonts w:asciiTheme="minorHAnsi" w:hAnsiTheme="minorHAnsi" w:cstheme="minorHAnsi"/>
          <w:b/>
          <w:bCs/>
          <w:sz w:val="28"/>
          <w:szCs w:val="28"/>
        </w:rPr>
      </w:pPr>
    </w:p>
    <w:p w14:paraId="7D18D0C6" w14:textId="2BE783D0" w:rsidR="0085430B" w:rsidRPr="0085430B" w:rsidRDefault="0085430B" w:rsidP="00113AF3">
      <w:pPr>
        <w:rPr>
          <w:rFonts w:asciiTheme="minorHAnsi" w:hAnsiTheme="minorHAnsi" w:cstheme="minorHAnsi"/>
          <w:b/>
          <w:bCs/>
          <w:sz w:val="32"/>
          <w:szCs w:val="32"/>
        </w:rPr>
      </w:pPr>
      <w:r w:rsidRPr="0085430B">
        <w:rPr>
          <w:rFonts w:asciiTheme="minorHAnsi" w:hAnsiTheme="minorHAnsi" w:cstheme="minorHAnsi"/>
          <w:b/>
          <w:bCs/>
          <w:sz w:val="32"/>
          <w:szCs w:val="32"/>
        </w:rPr>
        <w:t>SAMLIVSDEBATTEN I DEN NORSKE KIRKE</w:t>
      </w:r>
    </w:p>
    <w:p w14:paraId="06AD528E" w14:textId="77777777" w:rsidR="0085430B" w:rsidRDefault="0085430B" w:rsidP="00113AF3">
      <w:pPr>
        <w:rPr>
          <w:rFonts w:asciiTheme="minorHAnsi" w:hAnsiTheme="minorHAnsi" w:cstheme="minorHAnsi"/>
          <w:b/>
          <w:bCs/>
          <w:sz w:val="22"/>
          <w:szCs w:val="22"/>
        </w:rPr>
      </w:pPr>
    </w:p>
    <w:p w14:paraId="00AA73F0" w14:textId="6296E307" w:rsidR="00113AF3" w:rsidRPr="00BA2BD7" w:rsidRDefault="004E05B8" w:rsidP="00113AF3">
      <w:pPr>
        <w:rPr>
          <w:rFonts w:asciiTheme="minorHAnsi" w:hAnsiTheme="minorHAnsi" w:cstheme="minorHAnsi"/>
          <w:sz w:val="22"/>
          <w:szCs w:val="22"/>
        </w:r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sidR="00113AF3" w:rsidRPr="00BA2BD7">
        <w:rPr>
          <w:rFonts w:asciiTheme="minorHAnsi" w:hAnsiTheme="minorHAnsi" w:cstheme="minorHAnsi"/>
          <w:b/>
          <w:bCs/>
          <w:sz w:val="22"/>
          <w:szCs w:val="22"/>
        </w:rPr>
        <w:t xml:space="preserve">Fra </w:t>
      </w:r>
      <w:proofErr w:type="spellStart"/>
      <w:r w:rsidR="00113AF3" w:rsidRPr="00BA2BD7">
        <w:rPr>
          <w:rFonts w:asciiTheme="minorHAnsi" w:hAnsiTheme="minorHAnsi" w:cstheme="minorHAnsi"/>
          <w:b/>
          <w:bCs/>
          <w:sz w:val="22"/>
          <w:szCs w:val="22"/>
        </w:rPr>
        <w:t>ca</w:t>
      </w:r>
      <w:proofErr w:type="spellEnd"/>
      <w:r w:rsidR="00113AF3" w:rsidRPr="00BA2BD7">
        <w:rPr>
          <w:rFonts w:asciiTheme="minorHAnsi" w:hAnsiTheme="minorHAnsi" w:cstheme="minorHAnsi"/>
          <w:b/>
          <w:bCs/>
          <w:sz w:val="22"/>
          <w:szCs w:val="22"/>
        </w:rPr>
        <w:t xml:space="preserve"> 1990: </w:t>
      </w:r>
      <w:r w:rsidR="00113AF3" w:rsidRPr="00BA2BD7">
        <w:rPr>
          <w:rFonts w:asciiTheme="minorHAnsi" w:hAnsiTheme="minorHAnsi" w:cstheme="minorHAnsi"/>
          <w:sz w:val="22"/>
          <w:szCs w:val="22"/>
        </w:rPr>
        <w:t xml:space="preserve">Fra begynnelsen av 1990-tallet ble debatten om homofilt samliv et stadig tilbakevendende tema i ulike organer i Den norske kirke. Fram til da hadde tematikken fått behandling i et par uttalelser fra Bispemøtet (f.eks. i 1977), men den kirkelige debatten foregikk for en stor del i den kristne dagspressen. </w:t>
      </w:r>
    </w:p>
    <w:p w14:paraId="262E7E8E" w14:textId="45C4E3E4" w:rsidR="00113AF3" w:rsidRPr="00BA2BD7" w:rsidRDefault="00113AF3" w:rsidP="00113AF3">
      <w:pPr>
        <w:rPr>
          <w:rFonts w:asciiTheme="minorHAnsi" w:hAnsiTheme="minorHAnsi" w:cstheme="minorHAnsi"/>
          <w:sz w:val="16"/>
          <w:szCs w:val="16"/>
        </w:rPr>
      </w:pPr>
    </w:p>
    <w:p w14:paraId="60B9C22F" w14:textId="771E0C11" w:rsidR="00113AF3" w:rsidRPr="00BA2BD7" w:rsidRDefault="00113AF3" w:rsidP="00113AF3">
      <w:pPr>
        <w:rPr>
          <w:rFonts w:asciiTheme="minorHAnsi" w:hAnsiTheme="minorHAnsi" w:cstheme="minorHAnsi"/>
          <w:sz w:val="22"/>
          <w:szCs w:val="22"/>
        </w:rPr>
      </w:pPr>
      <w:r w:rsidRPr="00BA2BD7">
        <w:rPr>
          <w:rFonts w:asciiTheme="minorHAnsi" w:hAnsiTheme="minorHAnsi" w:cstheme="minorHAnsi"/>
          <w:sz w:val="22"/>
          <w:szCs w:val="22"/>
        </w:rPr>
        <w:t>På 1990-tallet ble forholdet mellom kristen etikk og homofilt samliv ved flere anledninger behandlet på bispemøter, i Kirkemøtet og i kirkelige utredninger. I 1995 kom det f.eks. en utredning med tittelen «Homofile i kirken». Fokus i debatten lå ikke på ekteskapet, men på følgende spørsmål: «Er homofilt samliv forenlig med kristen tro og etikk?»</w:t>
      </w:r>
    </w:p>
    <w:p w14:paraId="515B7E0C" w14:textId="77777777" w:rsidR="00113AF3" w:rsidRPr="00BA2BD7" w:rsidRDefault="00113AF3" w:rsidP="00113AF3">
      <w:pPr>
        <w:rPr>
          <w:rFonts w:asciiTheme="minorHAnsi" w:hAnsiTheme="minorHAnsi" w:cstheme="minorHAnsi"/>
          <w:b/>
          <w:bCs/>
          <w:sz w:val="16"/>
          <w:szCs w:val="16"/>
        </w:rPr>
      </w:pPr>
    </w:p>
    <w:p w14:paraId="3DFF62FC" w14:textId="2B9D3BCA" w:rsidR="00113AF3" w:rsidRPr="00AE2CB1" w:rsidRDefault="004E05B8" w:rsidP="00113AF3">
      <w:pPr>
        <w:rPr>
          <w:rFonts w:asciiTheme="minorHAnsi" w:hAnsiTheme="minorHAnsi" w:cstheme="minorHAnsi"/>
          <w:i/>
          <w:iCs/>
          <w:sz w:val="22"/>
          <w:szCs w:val="22"/>
        </w:r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sidR="00113AF3" w:rsidRPr="00BA2BD7">
        <w:rPr>
          <w:rFonts w:asciiTheme="minorHAnsi" w:hAnsiTheme="minorHAnsi" w:cstheme="minorHAnsi"/>
          <w:b/>
          <w:bCs/>
          <w:sz w:val="22"/>
          <w:szCs w:val="22"/>
        </w:rPr>
        <w:t xml:space="preserve">1997: </w:t>
      </w:r>
      <w:r w:rsidR="00113AF3" w:rsidRPr="00BA2BD7">
        <w:rPr>
          <w:rFonts w:asciiTheme="minorHAnsi" w:hAnsiTheme="minorHAnsi" w:cstheme="minorHAnsi"/>
          <w:sz w:val="22"/>
          <w:szCs w:val="22"/>
        </w:rPr>
        <w:t xml:space="preserve">Tre biskoper (Sigurd Osberg, Odd Bondevik og Halvor Bergan) skrev i 1997 en 30 siders utredning om samlivsetikk for Bispemøtet: «Kirkens enhet og troens fundamenter». Utredningen tok også opp spørsmålet om homofilt samliv kan defineres på linje med «ekteskap». En av konklusjonene i utredningen lyder slik: </w:t>
      </w:r>
      <w:r w:rsidR="00113AF3" w:rsidRPr="00AE2CB1">
        <w:rPr>
          <w:rFonts w:asciiTheme="minorHAnsi" w:hAnsiTheme="minorHAnsi" w:cstheme="minorHAnsi"/>
          <w:i/>
          <w:iCs/>
          <w:sz w:val="22"/>
          <w:szCs w:val="22"/>
        </w:rPr>
        <w:t>«Å sidestille heterofilt ekteskap med homofilt samliv er i strid med grunnleggende etiske prinsipper i Bibelen og må anses som kirkesplittende vranglære.»</w:t>
      </w:r>
    </w:p>
    <w:p w14:paraId="0985221C" w14:textId="77777777" w:rsidR="00113AF3" w:rsidRPr="00BA2BD7" w:rsidRDefault="00113AF3" w:rsidP="00113AF3">
      <w:pPr>
        <w:rPr>
          <w:rFonts w:asciiTheme="minorHAnsi" w:hAnsiTheme="minorHAnsi" w:cstheme="minorHAnsi"/>
          <w:b/>
          <w:bCs/>
          <w:sz w:val="16"/>
          <w:szCs w:val="16"/>
        </w:rPr>
      </w:pPr>
    </w:p>
    <w:p w14:paraId="537A475D" w14:textId="18877A11" w:rsidR="00113AF3" w:rsidRPr="00BA2BD7" w:rsidRDefault="002F7147" w:rsidP="00113AF3">
      <w:pPr>
        <w:rPr>
          <w:rFonts w:asciiTheme="minorHAnsi" w:hAnsiTheme="minorHAnsi" w:cstheme="minorHAnsi"/>
          <w:sz w:val="22"/>
          <w:szCs w:val="22"/>
        </w:rPr>
      </w:pPr>
      <w:r w:rsidRPr="003C4D3D">
        <w:rPr>
          <w:rFonts w:asciiTheme="minorHAnsi" w:hAnsiTheme="minorHAnsi" w:cstheme="minorHAnsi"/>
          <w:noProof/>
        </w:rPr>
        <w:drawing>
          <wp:anchor distT="0" distB="0" distL="114300" distR="114300" simplePos="0" relativeHeight="251739136" behindDoc="1" locked="0" layoutInCell="1" allowOverlap="1" wp14:anchorId="2CF012E8" wp14:editId="2B749DCF">
            <wp:simplePos x="0" y="0"/>
            <wp:positionH relativeFrom="column">
              <wp:posOffset>-1905</wp:posOffset>
            </wp:positionH>
            <wp:positionV relativeFrom="paragraph">
              <wp:posOffset>-5414010</wp:posOffset>
            </wp:positionV>
            <wp:extent cx="2867025" cy="2146935"/>
            <wp:effectExtent l="0" t="0" r="9525" b="5715"/>
            <wp:wrapThrough wrapText="bothSides">
              <wp:wrapPolygon edited="0">
                <wp:start x="0" y="0"/>
                <wp:lineTo x="0" y="21466"/>
                <wp:lineTo x="21528" y="21466"/>
                <wp:lineTo x="21528" y="0"/>
                <wp:lineTo x="0" y="0"/>
              </wp:wrapPolygon>
            </wp:wrapThrough>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025" cy="2146935"/>
                    </a:xfrm>
                    <a:prstGeom prst="rect">
                      <a:avLst/>
                    </a:prstGeom>
                  </pic:spPr>
                </pic:pic>
              </a:graphicData>
            </a:graphic>
            <wp14:sizeRelH relativeFrom="page">
              <wp14:pctWidth>0</wp14:pctWidth>
            </wp14:sizeRelH>
            <wp14:sizeRelV relativeFrom="page">
              <wp14:pctHeight>0</wp14:pctHeight>
            </wp14:sizeRelV>
          </wp:anchor>
        </w:drawing>
      </w:r>
      <w:r w:rsidR="004E05B8" w:rsidRPr="00A85CF7">
        <w:rPr>
          <w:rFonts w:ascii="Arial" w:hAnsi="Arial" w:cs="Arial"/>
          <w:b/>
          <w:color w:val="000000" w:themeColor="text1"/>
          <w:sz w:val="32"/>
          <w:szCs w:val="18"/>
        </w:rPr>
        <w:t>■</w:t>
      </w:r>
      <w:r w:rsidR="004E05B8">
        <w:rPr>
          <w:rFonts w:ascii="Arial" w:hAnsi="Arial" w:cs="Arial"/>
          <w:b/>
          <w:color w:val="000000" w:themeColor="text1"/>
          <w:sz w:val="32"/>
          <w:szCs w:val="18"/>
        </w:rPr>
        <w:t xml:space="preserve"> </w:t>
      </w:r>
      <w:r w:rsidR="00113AF3" w:rsidRPr="00BA2BD7">
        <w:rPr>
          <w:rFonts w:asciiTheme="minorHAnsi" w:hAnsiTheme="minorHAnsi" w:cstheme="minorHAnsi"/>
          <w:b/>
          <w:bCs/>
          <w:sz w:val="22"/>
          <w:szCs w:val="22"/>
        </w:rPr>
        <w:t>2004-2007:</w:t>
      </w:r>
      <w:r w:rsidR="00113AF3" w:rsidRPr="00BA2BD7">
        <w:rPr>
          <w:rFonts w:asciiTheme="minorHAnsi" w:hAnsiTheme="minorHAnsi" w:cstheme="minorHAnsi"/>
          <w:sz w:val="22"/>
          <w:szCs w:val="22"/>
        </w:rPr>
        <w:t xml:space="preserve"> Både Bispemøtet i 2004 og i 2005 uttalte </w:t>
      </w:r>
      <w:r w:rsidR="00113AF3" w:rsidRPr="00BA2BD7">
        <w:rPr>
          <w:rFonts w:asciiTheme="minorHAnsi" w:hAnsiTheme="minorHAnsi" w:cstheme="minorHAnsi"/>
          <w:i/>
          <w:sz w:val="22"/>
          <w:szCs w:val="22"/>
        </w:rPr>
        <w:t>enstemmig</w:t>
      </w:r>
      <w:r w:rsidR="00113AF3" w:rsidRPr="00BA2BD7">
        <w:rPr>
          <w:rFonts w:asciiTheme="minorHAnsi" w:hAnsiTheme="minorHAnsi" w:cstheme="minorHAnsi"/>
          <w:sz w:val="22"/>
          <w:szCs w:val="22"/>
        </w:rPr>
        <w:t xml:space="preserve"> at ekteskapet ifølge kristen teologi er for mann og kvinne. De avviste derfor en kjønnsnøytral ekteskapsforståelse. Flere av biskopene var positive til homofilt samliv, men de var klare på at et slikt samliv ikke er et kristent </w:t>
      </w:r>
      <w:r w:rsidR="00113AF3" w:rsidRPr="00BA2BD7">
        <w:rPr>
          <w:rFonts w:asciiTheme="minorHAnsi" w:hAnsiTheme="minorHAnsi" w:cstheme="minorHAnsi"/>
          <w:sz w:val="22"/>
          <w:szCs w:val="22"/>
        </w:rPr>
        <w:t>ekteskap. I 2006 avviste 16 av 20 medlemmer i Den norsker kirkes Lærenemnd at ekteskapet kan være mellom to av samme kjønn. I 2007 stemte 83 prosent av Kirkemøtet for en uttalelse som i klartekst sa at ekteskapet er for mann og kvinne.</w:t>
      </w:r>
    </w:p>
    <w:p w14:paraId="17B0D986" w14:textId="77777777" w:rsidR="00BA2BD7" w:rsidRPr="00BA2BD7" w:rsidRDefault="00BA2BD7" w:rsidP="00113AF3">
      <w:pPr>
        <w:rPr>
          <w:rFonts w:asciiTheme="minorHAnsi" w:hAnsiTheme="minorHAnsi" w:cstheme="minorHAnsi"/>
          <w:b/>
          <w:bCs/>
          <w:sz w:val="16"/>
          <w:szCs w:val="16"/>
        </w:rPr>
      </w:pPr>
    </w:p>
    <w:p w14:paraId="1510A7A9" w14:textId="6BEFA640" w:rsidR="00113AF3" w:rsidRPr="00BA2BD7" w:rsidRDefault="004E05B8" w:rsidP="00113AF3">
      <w:pPr>
        <w:rPr>
          <w:rFonts w:asciiTheme="minorHAnsi" w:hAnsiTheme="minorHAnsi" w:cstheme="minorHAnsi"/>
          <w:sz w:val="22"/>
          <w:szCs w:val="22"/>
        </w:r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sidR="00113AF3" w:rsidRPr="00BA2BD7">
        <w:rPr>
          <w:rFonts w:asciiTheme="minorHAnsi" w:hAnsiTheme="minorHAnsi" w:cstheme="minorHAnsi"/>
          <w:b/>
          <w:bCs/>
          <w:sz w:val="22"/>
          <w:szCs w:val="22"/>
        </w:rPr>
        <w:t>2013:</w:t>
      </w:r>
      <w:r w:rsidR="00113AF3" w:rsidRPr="00BA2BD7">
        <w:rPr>
          <w:rFonts w:asciiTheme="minorHAnsi" w:hAnsiTheme="minorHAnsi" w:cstheme="minorHAnsi"/>
          <w:sz w:val="22"/>
          <w:szCs w:val="22"/>
        </w:rPr>
        <w:t xml:space="preserve"> I februar dette året leverte et kirkelig samlivsutvalg sin utredning. Den hadde tittelen «Sammen». Utvalget var blitt nedsatt av Bispemøtet</w:t>
      </w:r>
      <w:r w:rsidR="00BA2BD7">
        <w:rPr>
          <w:rFonts w:asciiTheme="minorHAnsi" w:hAnsiTheme="minorHAnsi" w:cstheme="minorHAnsi"/>
          <w:sz w:val="22"/>
          <w:szCs w:val="22"/>
        </w:rPr>
        <w:t xml:space="preserve"> </w:t>
      </w:r>
      <w:r w:rsidR="00113AF3" w:rsidRPr="00BA2BD7">
        <w:rPr>
          <w:rFonts w:asciiTheme="minorHAnsi" w:hAnsiTheme="minorHAnsi" w:cstheme="minorHAnsi"/>
          <w:sz w:val="22"/>
          <w:szCs w:val="22"/>
        </w:rPr>
        <w:t>i 2009. Flertallet i dette utvalget anbefalte at Den</w:t>
      </w:r>
      <w:r w:rsidR="00BA2BD7">
        <w:rPr>
          <w:rFonts w:asciiTheme="minorHAnsi" w:hAnsiTheme="minorHAnsi" w:cstheme="minorHAnsi"/>
          <w:sz w:val="22"/>
          <w:szCs w:val="22"/>
        </w:rPr>
        <w:t xml:space="preserve"> </w:t>
      </w:r>
      <w:r w:rsidR="00113AF3" w:rsidRPr="00BA2BD7">
        <w:rPr>
          <w:rFonts w:asciiTheme="minorHAnsi" w:hAnsiTheme="minorHAnsi" w:cstheme="minorHAnsi"/>
          <w:sz w:val="22"/>
          <w:szCs w:val="22"/>
        </w:rPr>
        <w:t xml:space="preserve">norske kirke burde omdefinere ekteskapet og åpne for at to av samme kjønn kunne inngå ekteskap i kirken, slik Stortinget hadde lagt til rette for i 2008. </w:t>
      </w:r>
    </w:p>
    <w:p w14:paraId="3AFCAEF3" w14:textId="77777777" w:rsidR="00113AF3" w:rsidRPr="00BA2BD7" w:rsidRDefault="00113AF3" w:rsidP="00113AF3">
      <w:pPr>
        <w:rPr>
          <w:rFonts w:asciiTheme="minorHAnsi" w:hAnsiTheme="minorHAnsi" w:cstheme="minorHAnsi"/>
          <w:sz w:val="22"/>
          <w:szCs w:val="22"/>
        </w:rPr>
      </w:pPr>
    </w:p>
    <w:p w14:paraId="0AD06EBB" w14:textId="4C8230EA" w:rsidR="00113AF3" w:rsidRPr="00BA2BD7" w:rsidRDefault="00113AF3" w:rsidP="00113AF3">
      <w:pPr>
        <w:rPr>
          <w:rFonts w:asciiTheme="minorHAnsi" w:hAnsiTheme="minorHAnsi" w:cstheme="minorHAnsi"/>
          <w:sz w:val="22"/>
          <w:szCs w:val="22"/>
        </w:rPr>
      </w:pPr>
      <w:r w:rsidRPr="00BA2BD7">
        <w:rPr>
          <w:rFonts w:asciiTheme="minorHAnsi" w:hAnsiTheme="minorHAnsi" w:cstheme="minorHAnsi"/>
          <w:sz w:val="22"/>
          <w:szCs w:val="22"/>
        </w:rPr>
        <w:t xml:space="preserve">Mellom 2009 og 2013 var samlivsdebatten i Den norske kirke lavmælt og </w:t>
      </w:r>
      <w:r w:rsidR="00FA440D">
        <w:rPr>
          <w:rFonts w:asciiTheme="minorHAnsi" w:hAnsiTheme="minorHAnsi" w:cstheme="minorHAnsi"/>
          <w:sz w:val="22"/>
          <w:szCs w:val="22"/>
        </w:rPr>
        <w:t>avventende</w:t>
      </w:r>
      <w:r w:rsidRPr="00BA2BD7">
        <w:rPr>
          <w:rFonts w:asciiTheme="minorHAnsi" w:hAnsiTheme="minorHAnsi" w:cstheme="minorHAnsi"/>
          <w:sz w:val="22"/>
          <w:szCs w:val="22"/>
        </w:rPr>
        <w:t>.</w:t>
      </w:r>
      <w:r w:rsidR="00FA440D">
        <w:rPr>
          <w:rFonts w:asciiTheme="minorHAnsi" w:hAnsiTheme="minorHAnsi" w:cstheme="minorHAnsi"/>
          <w:sz w:val="22"/>
          <w:szCs w:val="22"/>
        </w:rPr>
        <w:t xml:space="preserve"> De fleste </w:t>
      </w:r>
      <w:r w:rsidRPr="00BA2BD7">
        <w:rPr>
          <w:rFonts w:asciiTheme="minorHAnsi" w:hAnsiTheme="minorHAnsi" w:cstheme="minorHAnsi"/>
          <w:sz w:val="22"/>
          <w:szCs w:val="22"/>
        </w:rPr>
        <w:t xml:space="preserve">gikk og ventet på at Samlivsutvalget skulle legge fram sin utredning. Først da denne kom i februar 2013, skjøt debatten om kirkens ekteskapsteologi fart. Fram til da hadde debatten primært handlet om hvordan kristne skulle forholde seg til homofilt samliv som sådan, og ikke om to av samme kjønn kunne inngå ekteskap. </w:t>
      </w:r>
    </w:p>
    <w:p w14:paraId="7934B63A" w14:textId="77777777" w:rsidR="00113AF3" w:rsidRPr="00BA2BD7" w:rsidRDefault="00113AF3" w:rsidP="00113AF3">
      <w:pPr>
        <w:rPr>
          <w:rFonts w:asciiTheme="minorHAnsi" w:hAnsiTheme="minorHAnsi" w:cstheme="minorHAnsi"/>
          <w:sz w:val="16"/>
          <w:szCs w:val="16"/>
        </w:rPr>
      </w:pPr>
    </w:p>
    <w:p w14:paraId="763FB50B" w14:textId="30B763A5" w:rsidR="00113AF3" w:rsidRPr="00BA2BD7" w:rsidRDefault="00113AF3" w:rsidP="00113AF3">
      <w:pPr>
        <w:rPr>
          <w:rFonts w:asciiTheme="minorHAnsi" w:hAnsiTheme="minorHAnsi" w:cstheme="minorHAnsi"/>
          <w:sz w:val="22"/>
          <w:szCs w:val="22"/>
        </w:rPr>
      </w:pPr>
      <w:r w:rsidRPr="00BA2BD7">
        <w:rPr>
          <w:rFonts w:asciiTheme="minorHAnsi" w:hAnsiTheme="minorHAnsi" w:cstheme="minorHAnsi"/>
          <w:sz w:val="22"/>
          <w:szCs w:val="22"/>
        </w:rPr>
        <w:t xml:space="preserve">Fram til 2013 hadde alle uttalelser og vedtak fra kirkelige organer vært krystallklare på at ekteskapet er for mann og kvinne. Fra 2013 endret dette seg dramatisk. I løpet av de fire årene fra 2013 til 2017 gjorde </w:t>
      </w:r>
      <w:r w:rsidR="00C84CDA">
        <w:rPr>
          <w:rFonts w:asciiTheme="minorHAnsi" w:hAnsiTheme="minorHAnsi" w:cstheme="minorHAnsi"/>
          <w:sz w:val="22"/>
          <w:szCs w:val="22"/>
        </w:rPr>
        <w:t xml:space="preserve">flertallet i kirkens organer </w:t>
      </w:r>
      <w:r w:rsidRPr="00BA2BD7">
        <w:rPr>
          <w:rFonts w:asciiTheme="minorHAnsi" w:hAnsiTheme="minorHAnsi" w:cstheme="minorHAnsi"/>
          <w:sz w:val="22"/>
          <w:szCs w:val="22"/>
        </w:rPr>
        <w:t>helomvending i spørsmålet om hva som er et kristent ekteskap.</w:t>
      </w:r>
    </w:p>
    <w:p w14:paraId="05116F72" w14:textId="77777777" w:rsidR="00113AF3" w:rsidRPr="00BA2BD7" w:rsidRDefault="00113AF3" w:rsidP="00113AF3">
      <w:pPr>
        <w:rPr>
          <w:rFonts w:asciiTheme="minorHAnsi" w:hAnsiTheme="minorHAnsi" w:cstheme="minorHAnsi"/>
          <w:b/>
          <w:bCs/>
          <w:sz w:val="16"/>
          <w:szCs w:val="16"/>
        </w:rPr>
      </w:pPr>
    </w:p>
    <w:p w14:paraId="08ED130D" w14:textId="5174BBE8" w:rsidR="00113AF3" w:rsidRPr="00BA2BD7" w:rsidRDefault="004E05B8" w:rsidP="00113AF3">
      <w:pPr>
        <w:rPr>
          <w:rFonts w:asciiTheme="minorHAnsi" w:hAnsiTheme="minorHAnsi" w:cstheme="minorHAnsi"/>
          <w:sz w:val="16"/>
          <w:szCs w:val="16"/>
        </w:r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sidR="00113AF3" w:rsidRPr="00BA2BD7">
        <w:rPr>
          <w:rFonts w:asciiTheme="minorHAnsi" w:hAnsiTheme="minorHAnsi" w:cstheme="minorHAnsi"/>
          <w:b/>
          <w:bCs/>
          <w:sz w:val="22"/>
          <w:szCs w:val="22"/>
        </w:rPr>
        <w:t xml:space="preserve">2017: </w:t>
      </w:r>
      <w:r w:rsidR="00113AF3" w:rsidRPr="00BA2BD7">
        <w:rPr>
          <w:rFonts w:asciiTheme="minorHAnsi" w:hAnsiTheme="minorHAnsi" w:cstheme="minorHAnsi"/>
          <w:sz w:val="22"/>
          <w:szCs w:val="22"/>
        </w:rPr>
        <w:t xml:space="preserve">I januar 2017 vedtok Kirkemøtet å innføre likekjønnet teologi og liturgi i Den norske kirke. Den nye liturgien er kjønnsnøytral og kan brukes av alle typer par. Men både prester og brudepar kan fortsatt velge å benytte den «gamle» liturgien ved inngåelse av ekteskap mellom mann og kvinne. </w:t>
      </w:r>
      <w:r w:rsidR="00113AF3" w:rsidRPr="00BA2BD7">
        <w:rPr>
          <w:rFonts w:asciiTheme="minorHAnsi" w:hAnsiTheme="minorHAnsi" w:cstheme="minorHAnsi"/>
          <w:sz w:val="22"/>
          <w:szCs w:val="22"/>
        </w:rPr>
        <w:br/>
      </w:r>
    </w:p>
    <w:p w14:paraId="0A009AC4" w14:textId="765794F6" w:rsidR="00113AF3" w:rsidRPr="00AE2CB1" w:rsidRDefault="00113AF3" w:rsidP="00AE2CB1">
      <w:pPr>
        <w:rPr>
          <w:rFonts w:asciiTheme="minorHAnsi" w:hAnsiTheme="minorHAnsi" w:cstheme="minorHAnsi"/>
          <w:sz w:val="22"/>
          <w:szCs w:val="22"/>
        </w:rPr>
      </w:pPr>
      <w:r w:rsidRPr="00AE2CB1">
        <w:rPr>
          <w:rFonts w:asciiTheme="minorHAnsi" w:hAnsiTheme="minorHAnsi" w:cstheme="minorHAnsi"/>
          <w:sz w:val="22"/>
          <w:szCs w:val="22"/>
        </w:rPr>
        <w:t xml:space="preserve">På Kirkemøtet i 2014 hadde et forslag om å innføre likekjønnet teologi og liturgi blitt nedstemt. I 2015 </w:t>
      </w:r>
      <w:r w:rsidR="00BA2BD7" w:rsidRPr="00AE2CB1">
        <w:rPr>
          <w:rFonts w:asciiTheme="minorHAnsi" w:hAnsiTheme="minorHAnsi" w:cstheme="minorHAnsi"/>
          <w:sz w:val="22"/>
          <w:szCs w:val="22"/>
        </w:rPr>
        <w:t>ble valgordningen til Kirkemøtet endret, slik at hvem som helst kunne stille lister</w:t>
      </w:r>
      <w:r w:rsidR="009F3E99">
        <w:rPr>
          <w:rFonts w:asciiTheme="minorHAnsi" w:hAnsiTheme="minorHAnsi" w:cstheme="minorHAnsi"/>
          <w:sz w:val="22"/>
          <w:szCs w:val="22"/>
        </w:rPr>
        <w:t xml:space="preserve"> til valget</w:t>
      </w:r>
      <w:r w:rsidR="00BA2BD7" w:rsidRPr="00AE2CB1">
        <w:rPr>
          <w:rFonts w:asciiTheme="minorHAnsi" w:hAnsiTheme="minorHAnsi" w:cstheme="minorHAnsi"/>
          <w:sz w:val="22"/>
          <w:szCs w:val="22"/>
        </w:rPr>
        <w:t xml:space="preserve">. </w:t>
      </w:r>
      <w:r w:rsidR="009F3E99">
        <w:rPr>
          <w:rFonts w:asciiTheme="minorHAnsi" w:hAnsiTheme="minorHAnsi" w:cstheme="minorHAnsi"/>
          <w:sz w:val="22"/>
          <w:szCs w:val="22"/>
        </w:rPr>
        <w:t xml:space="preserve">Organisasjonen </w:t>
      </w:r>
      <w:r w:rsidRPr="009F3E99">
        <w:rPr>
          <w:rFonts w:asciiTheme="minorHAnsi" w:hAnsiTheme="minorHAnsi" w:cstheme="minorHAnsi"/>
          <w:i/>
          <w:iCs/>
          <w:sz w:val="22"/>
          <w:szCs w:val="22"/>
        </w:rPr>
        <w:t>Åpen folkekirke</w:t>
      </w:r>
      <w:r w:rsidRPr="00AE2CB1">
        <w:rPr>
          <w:rFonts w:asciiTheme="minorHAnsi" w:hAnsiTheme="minorHAnsi" w:cstheme="minorHAnsi"/>
          <w:sz w:val="22"/>
          <w:szCs w:val="22"/>
        </w:rPr>
        <w:t xml:space="preserve"> </w:t>
      </w:r>
      <w:r w:rsidR="00BA2BD7" w:rsidRPr="00AE2CB1">
        <w:rPr>
          <w:rFonts w:asciiTheme="minorHAnsi" w:hAnsiTheme="minorHAnsi" w:cstheme="minorHAnsi"/>
          <w:sz w:val="22"/>
          <w:szCs w:val="22"/>
        </w:rPr>
        <w:t xml:space="preserve">mobiliserte </w:t>
      </w:r>
      <w:r w:rsidRPr="00AE2CB1">
        <w:rPr>
          <w:rFonts w:asciiTheme="minorHAnsi" w:hAnsiTheme="minorHAnsi" w:cstheme="minorHAnsi"/>
          <w:sz w:val="22"/>
          <w:szCs w:val="22"/>
        </w:rPr>
        <w:t xml:space="preserve">og fikk flertall på Kirkemøtet. På Kirkemøtet i 2016 stemte </w:t>
      </w:r>
      <w:r w:rsidR="00BA2BD7" w:rsidRPr="00AE2CB1">
        <w:rPr>
          <w:rFonts w:asciiTheme="minorHAnsi" w:hAnsiTheme="minorHAnsi" w:cstheme="minorHAnsi"/>
          <w:sz w:val="22"/>
          <w:szCs w:val="22"/>
        </w:rPr>
        <w:t xml:space="preserve">så </w:t>
      </w:r>
      <w:r w:rsidRPr="00AE2CB1">
        <w:rPr>
          <w:rFonts w:asciiTheme="minorHAnsi" w:hAnsiTheme="minorHAnsi" w:cstheme="minorHAnsi"/>
          <w:sz w:val="22"/>
          <w:szCs w:val="22"/>
        </w:rPr>
        <w:t>et flertall for at Kirkerådet skulle forberede en liturgi for likekjønnet ekteskapsinngåelse. Denne ble så diskutert og vedtatt på Kirkemøtet i 2017.</w:t>
      </w:r>
    </w:p>
    <w:p w14:paraId="543DF7CA" w14:textId="77777777" w:rsidR="00113AF3" w:rsidRPr="00E01BFD" w:rsidRDefault="00113AF3" w:rsidP="00113AF3">
      <w:pPr>
        <w:rPr>
          <w:rFonts w:asciiTheme="minorHAnsi" w:hAnsiTheme="minorHAnsi" w:cstheme="minorHAnsi"/>
          <w:sz w:val="12"/>
          <w:szCs w:val="16"/>
        </w:rPr>
      </w:pPr>
    </w:p>
    <w:p w14:paraId="20BECE4C" w14:textId="0A6E8D55" w:rsidR="00BA2BD7" w:rsidRDefault="00E01BFD" w:rsidP="002C4B59">
      <w:pPr>
        <w:rPr>
          <w:rFonts w:asciiTheme="minorHAnsi" w:hAnsiTheme="minorHAnsi" w:cstheme="minorHAnsi"/>
        </w:rPr>
        <w:sectPr w:rsidR="00BA2BD7" w:rsidSect="00BA2BD7">
          <w:type w:val="continuous"/>
          <w:pgSz w:w="11906" w:h="16838"/>
          <w:pgMar w:top="907" w:right="794" w:bottom="1134" w:left="1021" w:header="227" w:footer="397" w:gutter="0"/>
          <w:cols w:num="2" w:space="708"/>
          <w:titlePg/>
          <w:docGrid w:linePitch="360"/>
        </w:sect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sidR="00F55B07">
        <w:rPr>
          <w:rFonts w:asciiTheme="minorHAnsi" w:hAnsiTheme="minorHAnsi" w:cstheme="minorHAnsi"/>
          <w:sz w:val="22"/>
          <w:szCs w:val="22"/>
        </w:rPr>
        <w:t>Se mer dokumentasjon på</w:t>
      </w:r>
      <w:r>
        <w:rPr>
          <w:rFonts w:asciiTheme="minorHAnsi" w:hAnsiTheme="minorHAnsi" w:cstheme="minorHAnsi"/>
          <w:sz w:val="22"/>
          <w:szCs w:val="22"/>
        </w:rPr>
        <w:t xml:space="preserve"> hva kirkelige organer uttalte om ekteskapet på</w:t>
      </w:r>
      <w:r w:rsidR="00F55B07">
        <w:rPr>
          <w:rFonts w:asciiTheme="minorHAnsi" w:hAnsiTheme="minorHAnsi" w:cstheme="minorHAnsi"/>
          <w:sz w:val="22"/>
          <w:szCs w:val="22"/>
        </w:rPr>
        <w:t xml:space="preserve"> det informative </w:t>
      </w:r>
      <w:r w:rsidR="009F3E99">
        <w:rPr>
          <w:rFonts w:asciiTheme="minorHAnsi" w:hAnsiTheme="minorHAnsi" w:cstheme="minorHAnsi"/>
          <w:sz w:val="22"/>
          <w:szCs w:val="22"/>
        </w:rPr>
        <w:t xml:space="preserve">tema-arket </w:t>
      </w:r>
      <w:r w:rsidR="00113AF3" w:rsidRPr="00BA2BD7">
        <w:rPr>
          <w:rFonts w:asciiTheme="minorHAnsi" w:hAnsiTheme="minorHAnsi" w:cstheme="minorHAnsi"/>
          <w:i/>
          <w:iCs/>
          <w:sz w:val="22"/>
          <w:szCs w:val="22"/>
        </w:rPr>
        <w:t xml:space="preserve">«Hva </w:t>
      </w:r>
      <w:r w:rsidR="00A006B0">
        <w:rPr>
          <w:rFonts w:asciiTheme="minorHAnsi" w:hAnsiTheme="minorHAnsi" w:cstheme="minorHAnsi"/>
          <w:i/>
          <w:iCs/>
          <w:sz w:val="22"/>
          <w:szCs w:val="22"/>
        </w:rPr>
        <w:t>var</w:t>
      </w:r>
      <w:r w:rsidR="00113AF3" w:rsidRPr="00BA2BD7">
        <w:rPr>
          <w:rFonts w:asciiTheme="minorHAnsi" w:hAnsiTheme="minorHAnsi" w:cstheme="minorHAnsi"/>
          <w:i/>
          <w:iCs/>
          <w:sz w:val="22"/>
          <w:szCs w:val="22"/>
        </w:rPr>
        <w:t xml:space="preserve"> Den norske kirke</w:t>
      </w:r>
      <w:r w:rsidR="00A006B0">
        <w:rPr>
          <w:rFonts w:asciiTheme="minorHAnsi" w:hAnsiTheme="minorHAnsi" w:cstheme="minorHAnsi"/>
          <w:i/>
          <w:iCs/>
          <w:sz w:val="22"/>
          <w:szCs w:val="22"/>
        </w:rPr>
        <w:t>s</w:t>
      </w:r>
      <w:r w:rsidR="00113AF3" w:rsidRPr="00BA2BD7">
        <w:rPr>
          <w:rFonts w:asciiTheme="minorHAnsi" w:hAnsiTheme="minorHAnsi" w:cstheme="minorHAnsi"/>
          <w:i/>
          <w:iCs/>
          <w:sz w:val="22"/>
          <w:szCs w:val="22"/>
        </w:rPr>
        <w:t xml:space="preserve"> </w:t>
      </w:r>
      <w:r w:rsidR="00A006B0">
        <w:rPr>
          <w:rFonts w:asciiTheme="minorHAnsi" w:hAnsiTheme="minorHAnsi" w:cstheme="minorHAnsi"/>
          <w:i/>
          <w:iCs/>
          <w:sz w:val="22"/>
          <w:szCs w:val="22"/>
        </w:rPr>
        <w:t xml:space="preserve">lære </w:t>
      </w:r>
      <w:r w:rsidR="00113AF3" w:rsidRPr="00BA2BD7">
        <w:rPr>
          <w:rFonts w:asciiTheme="minorHAnsi" w:hAnsiTheme="minorHAnsi" w:cstheme="minorHAnsi"/>
          <w:i/>
          <w:iCs/>
          <w:sz w:val="22"/>
          <w:szCs w:val="22"/>
        </w:rPr>
        <w:t xml:space="preserve">om ekteskapet </w:t>
      </w:r>
      <w:r w:rsidR="00A006B0">
        <w:rPr>
          <w:rFonts w:asciiTheme="minorHAnsi" w:hAnsiTheme="minorHAnsi" w:cstheme="minorHAnsi"/>
          <w:i/>
          <w:iCs/>
          <w:sz w:val="22"/>
          <w:szCs w:val="22"/>
        </w:rPr>
        <w:t xml:space="preserve">før </w:t>
      </w:r>
      <w:r w:rsidR="00113AF3" w:rsidRPr="00BA2BD7">
        <w:rPr>
          <w:rFonts w:asciiTheme="minorHAnsi" w:hAnsiTheme="minorHAnsi" w:cstheme="minorHAnsi"/>
          <w:i/>
          <w:iCs/>
          <w:sz w:val="22"/>
          <w:szCs w:val="22"/>
        </w:rPr>
        <w:t>2017?»</w:t>
      </w:r>
      <w:r w:rsidR="00F55B07">
        <w:rPr>
          <w:rFonts w:asciiTheme="minorHAnsi" w:hAnsiTheme="minorHAnsi" w:cstheme="minorHAnsi"/>
          <w:i/>
          <w:iCs/>
          <w:sz w:val="22"/>
          <w:szCs w:val="22"/>
        </w:rPr>
        <w:t xml:space="preserve"> </w:t>
      </w:r>
      <w:r w:rsidR="00F55B07" w:rsidRPr="00052B98">
        <w:rPr>
          <w:rFonts w:asciiTheme="minorHAnsi" w:hAnsiTheme="minorHAnsi" w:cstheme="minorHAnsi"/>
          <w:sz w:val="28"/>
          <w:szCs w:val="28"/>
        </w:rPr>
        <w:sym w:font="Wingdings 2" w:char="F077"/>
      </w:r>
    </w:p>
    <w:p w14:paraId="7A6E0291" w14:textId="6DECEBB6" w:rsidR="00C84CDA" w:rsidRDefault="00C84CDA" w:rsidP="00C84CDA">
      <w:pPr>
        <w:rPr>
          <w:rFonts w:asciiTheme="minorHAnsi" w:hAnsiTheme="minorHAnsi" w:cstheme="minorHAnsi"/>
        </w:rPr>
      </w:pPr>
    </w:p>
    <w:p w14:paraId="72DD3D85" w14:textId="77777777" w:rsidR="00C84CDA" w:rsidRDefault="00C84CDA" w:rsidP="00C84CDA">
      <w:pPr>
        <w:rPr>
          <w:rFonts w:asciiTheme="minorHAnsi" w:hAnsiTheme="minorHAnsi" w:cstheme="minorHAnsi"/>
        </w:rPr>
      </w:pPr>
    </w:p>
    <w:p w14:paraId="5F3ADCE4" w14:textId="14A24AA2" w:rsidR="00C84CDA" w:rsidRDefault="00CC167E" w:rsidP="00C84CDA">
      <w:pPr>
        <w:rPr>
          <w:rFonts w:asciiTheme="minorHAnsi" w:hAnsiTheme="minorHAnsi" w:cstheme="minorHAnsi"/>
        </w:rPr>
      </w:pPr>
      <w:r w:rsidRPr="003C4D3D">
        <w:rPr>
          <w:rFonts w:asciiTheme="minorHAnsi" w:hAnsiTheme="minorHAnsi" w:cstheme="minorHAnsi"/>
          <w:noProof/>
        </w:rPr>
        <w:lastRenderedPageBreak/>
        <w:drawing>
          <wp:anchor distT="0" distB="0" distL="114300" distR="114300" simplePos="0" relativeHeight="251741184" behindDoc="1" locked="0" layoutInCell="1" allowOverlap="1" wp14:anchorId="6B43BA22" wp14:editId="77941CA0">
            <wp:simplePos x="0" y="0"/>
            <wp:positionH relativeFrom="margin">
              <wp:posOffset>48260</wp:posOffset>
            </wp:positionH>
            <wp:positionV relativeFrom="margin">
              <wp:posOffset>106680</wp:posOffset>
            </wp:positionV>
            <wp:extent cx="3737610" cy="2803525"/>
            <wp:effectExtent l="0" t="0" r="0" b="0"/>
            <wp:wrapThrough wrapText="bothSides">
              <wp:wrapPolygon edited="0">
                <wp:start x="0" y="0"/>
                <wp:lineTo x="0" y="21429"/>
                <wp:lineTo x="21468" y="21429"/>
                <wp:lineTo x="21468" y="0"/>
                <wp:lineTo x="0" y="0"/>
              </wp:wrapPolygon>
            </wp:wrapThrough>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37610" cy="2803525"/>
                    </a:xfrm>
                    <a:prstGeom prst="rect">
                      <a:avLst/>
                    </a:prstGeom>
                  </pic:spPr>
                </pic:pic>
              </a:graphicData>
            </a:graphic>
            <wp14:sizeRelH relativeFrom="page">
              <wp14:pctWidth>0</wp14:pctWidth>
            </wp14:sizeRelH>
            <wp14:sizeRelV relativeFrom="page">
              <wp14:pctHeight>0</wp14:pctHeight>
            </wp14:sizeRelV>
          </wp:anchor>
        </w:drawing>
      </w:r>
    </w:p>
    <w:p w14:paraId="55B1A80E" w14:textId="77777777" w:rsidR="00C84CDA" w:rsidRDefault="00C84CDA" w:rsidP="00C84CDA">
      <w:pPr>
        <w:rPr>
          <w:rFonts w:asciiTheme="minorHAnsi" w:hAnsiTheme="minorHAnsi" w:cstheme="minorHAnsi"/>
        </w:rPr>
      </w:pPr>
    </w:p>
    <w:p w14:paraId="7495BF29" w14:textId="43459EA7" w:rsidR="00C84CDA" w:rsidRDefault="00C84CDA" w:rsidP="00C84CDA">
      <w:pPr>
        <w:rPr>
          <w:rFonts w:asciiTheme="minorHAnsi" w:hAnsiTheme="minorHAnsi" w:cstheme="minorHAnsi"/>
        </w:rPr>
      </w:pPr>
    </w:p>
    <w:p w14:paraId="5CD4A9F9" w14:textId="77777777" w:rsidR="00C84CDA" w:rsidRDefault="00C84CDA" w:rsidP="00C84CDA">
      <w:pPr>
        <w:rPr>
          <w:rFonts w:asciiTheme="minorHAnsi" w:hAnsiTheme="minorHAnsi" w:cstheme="minorHAnsi"/>
        </w:rPr>
      </w:pPr>
    </w:p>
    <w:p w14:paraId="693CC8ED" w14:textId="0E8EBAD6" w:rsidR="00C84CDA" w:rsidRDefault="00C84CDA" w:rsidP="00C84CDA">
      <w:pPr>
        <w:rPr>
          <w:rFonts w:asciiTheme="minorHAnsi" w:hAnsiTheme="minorHAnsi" w:cstheme="minorHAnsi"/>
        </w:rPr>
      </w:pPr>
    </w:p>
    <w:p w14:paraId="64F6D712" w14:textId="77777777" w:rsidR="00C84CDA" w:rsidRDefault="00C84CDA" w:rsidP="00C84CDA">
      <w:pPr>
        <w:rPr>
          <w:rFonts w:asciiTheme="minorHAnsi" w:hAnsiTheme="minorHAnsi" w:cstheme="minorHAnsi"/>
        </w:rPr>
      </w:pPr>
    </w:p>
    <w:p w14:paraId="2A9A1FD5" w14:textId="77777777" w:rsidR="00C84CDA" w:rsidRDefault="00C84CDA" w:rsidP="00C84CDA">
      <w:pPr>
        <w:rPr>
          <w:rFonts w:asciiTheme="minorHAnsi" w:hAnsiTheme="minorHAnsi" w:cstheme="minorHAnsi"/>
        </w:rPr>
      </w:pPr>
    </w:p>
    <w:p w14:paraId="7C25E1E4" w14:textId="77777777" w:rsidR="00C84CDA" w:rsidRDefault="00C84CDA" w:rsidP="00C84CDA">
      <w:pPr>
        <w:rPr>
          <w:rFonts w:asciiTheme="minorHAnsi" w:hAnsiTheme="minorHAnsi" w:cstheme="minorHAnsi"/>
        </w:rPr>
      </w:pPr>
    </w:p>
    <w:p w14:paraId="4CA3BEAF" w14:textId="77777777" w:rsidR="00C84CDA" w:rsidRDefault="00C84CDA" w:rsidP="00C84CDA">
      <w:pPr>
        <w:rPr>
          <w:rFonts w:asciiTheme="minorHAnsi" w:hAnsiTheme="minorHAnsi" w:cstheme="minorHAnsi"/>
        </w:rPr>
      </w:pPr>
    </w:p>
    <w:p w14:paraId="1A3B438C" w14:textId="77777777" w:rsidR="00C84CDA" w:rsidRDefault="00C84CDA" w:rsidP="00C84CDA">
      <w:pPr>
        <w:rPr>
          <w:rFonts w:asciiTheme="minorHAnsi" w:hAnsiTheme="minorHAnsi" w:cstheme="minorHAnsi"/>
        </w:rPr>
      </w:pPr>
    </w:p>
    <w:p w14:paraId="5058B5AD" w14:textId="77777777" w:rsidR="00C84CDA" w:rsidRDefault="00C84CDA" w:rsidP="00C84CDA">
      <w:pPr>
        <w:rPr>
          <w:rFonts w:asciiTheme="minorHAnsi" w:hAnsiTheme="minorHAnsi" w:cstheme="minorHAnsi"/>
        </w:rPr>
      </w:pPr>
    </w:p>
    <w:p w14:paraId="577541C8" w14:textId="0FDF5CCF" w:rsidR="00C84CDA" w:rsidRDefault="00C84CDA" w:rsidP="00C84CDA">
      <w:pPr>
        <w:rPr>
          <w:rFonts w:asciiTheme="minorHAnsi" w:hAnsiTheme="minorHAnsi" w:cstheme="minorHAnsi"/>
        </w:rPr>
      </w:pPr>
    </w:p>
    <w:p w14:paraId="06F82EF2" w14:textId="7A2DB7CD" w:rsidR="009F3E99" w:rsidRDefault="009F3E99" w:rsidP="00C84CDA">
      <w:pPr>
        <w:rPr>
          <w:rFonts w:asciiTheme="minorHAnsi" w:hAnsiTheme="minorHAnsi" w:cstheme="minorHAnsi"/>
        </w:rPr>
      </w:pPr>
    </w:p>
    <w:p w14:paraId="46F13506" w14:textId="2E8C0345" w:rsidR="009F3E99" w:rsidRDefault="009F3E99" w:rsidP="00C84CDA">
      <w:pPr>
        <w:rPr>
          <w:rFonts w:asciiTheme="minorHAnsi" w:hAnsiTheme="minorHAnsi" w:cstheme="minorHAnsi"/>
        </w:rPr>
      </w:pPr>
    </w:p>
    <w:p w14:paraId="4C662A9C" w14:textId="067D7386" w:rsidR="009F3E99" w:rsidRDefault="009F3E99" w:rsidP="00C84CDA">
      <w:pPr>
        <w:rPr>
          <w:rFonts w:asciiTheme="minorHAnsi" w:hAnsiTheme="minorHAnsi" w:cstheme="minorHAnsi"/>
        </w:rPr>
      </w:pPr>
    </w:p>
    <w:p w14:paraId="15C58EC9" w14:textId="570363D9" w:rsidR="009F3E99" w:rsidRDefault="009F3E99" w:rsidP="00C84CDA">
      <w:pPr>
        <w:rPr>
          <w:rFonts w:asciiTheme="minorHAnsi" w:hAnsiTheme="minorHAnsi" w:cstheme="minorHAnsi"/>
        </w:rPr>
      </w:pPr>
    </w:p>
    <w:p w14:paraId="166840D0" w14:textId="77777777" w:rsidR="009F3E99" w:rsidRDefault="009F3E99" w:rsidP="00C84CDA">
      <w:pPr>
        <w:rPr>
          <w:rFonts w:asciiTheme="minorHAnsi" w:hAnsiTheme="minorHAnsi" w:cstheme="minorHAnsi"/>
        </w:rPr>
      </w:pPr>
    </w:p>
    <w:p w14:paraId="374A1FBC" w14:textId="14A96348" w:rsidR="00C84CDA" w:rsidRPr="00A23229" w:rsidRDefault="00A23229" w:rsidP="00CC167E">
      <w:pPr>
        <w:rPr>
          <w:rFonts w:asciiTheme="minorHAnsi" w:hAnsiTheme="minorHAnsi" w:cstheme="minorHAnsi"/>
          <w:b/>
          <w:bCs/>
          <w:sz w:val="32"/>
          <w:szCs w:val="32"/>
        </w:rPr>
      </w:pPr>
      <w:r w:rsidRPr="00A23229">
        <w:rPr>
          <w:rFonts w:asciiTheme="minorHAnsi" w:hAnsiTheme="minorHAnsi" w:cstheme="minorHAnsi"/>
          <w:b/>
          <w:bCs/>
          <w:sz w:val="32"/>
          <w:szCs w:val="32"/>
        </w:rPr>
        <w:t>EN BIBELSK FORSTÅELSE AV EKTESKAPET</w:t>
      </w:r>
    </w:p>
    <w:p w14:paraId="4F8E7C71" w14:textId="77777777" w:rsidR="00C84CDA" w:rsidRDefault="00C84CDA" w:rsidP="00C84CDA">
      <w:pPr>
        <w:rPr>
          <w:rFonts w:asciiTheme="minorHAnsi" w:hAnsiTheme="minorHAnsi" w:cstheme="minorHAnsi"/>
        </w:rPr>
      </w:pPr>
    </w:p>
    <w:p w14:paraId="1CB3C175" w14:textId="6655AE2A" w:rsidR="00C84CDA" w:rsidRPr="00A006B0" w:rsidRDefault="00177D47" w:rsidP="00C84CDA">
      <w:pPr>
        <w:rPr>
          <w:rFonts w:asciiTheme="minorHAnsi" w:hAnsiTheme="minorHAnsi" w:cstheme="minorHAnsi"/>
          <w:sz w:val="22"/>
          <w:szCs w:val="22"/>
        </w:rPr>
      </w:pPr>
      <w:r>
        <w:rPr>
          <w:rFonts w:asciiTheme="minorHAnsi" w:hAnsiTheme="minorHAnsi" w:cstheme="minorHAnsi"/>
          <w:sz w:val="22"/>
          <w:szCs w:val="22"/>
        </w:rPr>
        <w:t>På</w:t>
      </w:r>
      <w:r w:rsidR="00C84CDA" w:rsidRPr="00A006B0">
        <w:rPr>
          <w:rFonts w:asciiTheme="minorHAnsi" w:hAnsiTheme="minorHAnsi" w:cstheme="minorHAnsi"/>
          <w:sz w:val="22"/>
          <w:szCs w:val="22"/>
        </w:rPr>
        <w:t xml:space="preserve"> dette lysbildet </w:t>
      </w:r>
      <w:r>
        <w:rPr>
          <w:rFonts w:asciiTheme="minorHAnsi" w:hAnsiTheme="minorHAnsi" w:cstheme="minorHAnsi"/>
          <w:sz w:val="22"/>
          <w:szCs w:val="22"/>
        </w:rPr>
        <w:t xml:space="preserve">finner vi en enkel </w:t>
      </w:r>
      <w:r w:rsidR="0085430B">
        <w:rPr>
          <w:rFonts w:asciiTheme="minorHAnsi" w:hAnsiTheme="minorHAnsi" w:cstheme="minorHAnsi"/>
          <w:sz w:val="22"/>
          <w:szCs w:val="22"/>
        </w:rPr>
        <w:t xml:space="preserve">og interessant </w:t>
      </w:r>
      <w:r>
        <w:rPr>
          <w:rFonts w:asciiTheme="minorHAnsi" w:hAnsiTheme="minorHAnsi" w:cstheme="minorHAnsi"/>
          <w:sz w:val="22"/>
          <w:szCs w:val="22"/>
        </w:rPr>
        <w:t xml:space="preserve">framstilling </w:t>
      </w:r>
      <w:r w:rsidR="00C84CDA" w:rsidRPr="00A006B0">
        <w:rPr>
          <w:rFonts w:asciiTheme="minorHAnsi" w:hAnsiTheme="minorHAnsi" w:cstheme="minorHAnsi"/>
          <w:sz w:val="22"/>
          <w:szCs w:val="22"/>
        </w:rPr>
        <w:t xml:space="preserve">av Bibelens lære om ekteskapet. </w:t>
      </w:r>
      <w:r>
        <w:rPr>
          <w:rFonts w:asciiTheme="minorHAnsi" w:hAnsiTheme="minorHAnsi" w:cstheme="minorHAnsi"/>
          <w:sz w:val="22"/>
          <w:szCs w:val="22"/>
        </w:rPr>
        <w:t>Verset står i Skapelsesberetningen og siteres og bekreftes av både Jesus og Paulus.</w:t>
      </w:r>
    </w:p>
    <w:p w14:paraId="37115DDA" w14:textId="77777777" w:rsidR="00C84CDA" w:rsidRPr="00A006B0" w:rsidRDefault="00C84CDA" w:rsidP="00C84CDA">
      <w:pPr>
        <w:rPr>
          <w:rFonts w:asciiTheme="minorHAnsi" w:hAnsiTheme="minorHAnsi" w:cstheme="minorHAnsi"/>
          <w:sz w:val="22"/>
          <w:szCs w:val="22"/>
        </w:rPr>
      </w:pPr>
    </w:p>
    <w:p w14:paraId="304A3E73" w14:textId="07E438B3" w:rsidR="00C84CDA" w:rsidRPr="00A006B0" w:rsidRDefault="00C84CDA" w:rsidP="00C84CDA">
      <w:pPr>
        <w:rPr>
          <w:rFonts w:asciiTheme="minorHAnsi" w:hAnsiTheme="minorHAnsi" w:cstheme="minorHAnsi"/>
          <w:sz w:val="22"/>
          <w:szCs w:val="22"/>
        </w:rPr>
      </w:pPr>
      <w:r w:rsidRPr="00A006B0">
        <w:rPr>
          <w:rFonts w:asciiTheme="minorHAnsi" w:hAnsiTheme="minorHAnsi" w:cstheme="minorHAnsi"/>
          <w:sz w:val="22"/>
          <w:szCs w:val="22"/>
        </w:rPr>
        <w:t xml:space="preserve">Dette verset har vært en av kjernetekstene i alle kristne bryllup i alle kirkesamfunn til alle tider. </w:t>
      </w:r>
    </w:p>
    <w:p w14:paraId="2B4A9BD8" w14:textId="77777777" w:rsidR="00C84CDA" w:rsidRPr="00A006B0" w:rsidRDefault="00C84CDA" w:rsidP="00C84CDA">
      <w:pPr>
        <w:rPr>
          <w:rFonts w:asciiTheme="minorHAnsi" w:hAnsiTheme="minorHAnsi" w:cstheme="minorHAnsi"/>
          <w:sz w:val="22"/>
          <w:szCs w:val="22"/>
        </w:rPr>
      </w:pPr>
    </w:p>
    <w:p w14:paraId="68496DAE" w14:textId="2C5F1D59" w:rsidR="00C84CDA" w:rsidRPr="00A006B0" w:rsidRDefault="00C84CDA" w:rsidP="00C84CDA">
      <w:pPr>
        <w:rPr>
          <w:rFonts w:asciiTheme="minorHAnsi" w:hAnsiTheme="minorHAnsi" w:cstheme="minorHAnsi"/>
          <w:sz w:val="22"/>
          <w:szCs w:val="22"/>
        </w:rPr>
      </w:pPr>
      <w:r w:rsidRPr="00A006B0">
        <w:rPr>
          <w:rFonts w:asciiTheme="minorHAnsi" w:hAnsiTheme="minorHAnsi" w:cstheme="minorHAnsi"/>
          <w:sz w:val="22"/>
          <w:szCs w:val="22"/>
        </w:rPr>
        <w:t xml:space="preserve">At ekteskapet er Guds skaperordning for én mann og én kvinne, har gjennom hele kirkehistorien vært et av de lærepunktene som det har vært størst enighet om – på tvers av kirkesamfunnene. Og det er det fortsatt. I verden i dag er det faktisk bare </w:t>
      </w:r>
      <w:r w:rsidR="00177D47">
        <w:rPr>
          <w:rFonts w:asciiTheme="minorHAnsi" w:hAnsiTheme="minorHAnsi" w:cstheme="minorHAnsi"/>
          <w:sz w:val="22"/>
          <w:szCs w:val="22"/>
        </w:rPr>
        <w:t xml:space="preserve">noen få </w:t>
      </w:r>
      <w:r w:rsidRPr="00A006B0">
        <w:rPr>
          <w:rFonts w:asciiTheme="minorHAnsi" w:hAnsiTheme="minorHAnsi" w:cstheme="minorHAnsi"/>
          <w:sz w:val="22"/>
          <w:szCs w:val="22"/>
        </w:rPr>
        <w:t>prosent av alle kristne som tilhører et kirkesamfunn som har omdefinert ekteskapet i sine grunnvoller, slik Den norske kirke har gjort.</w:t>
      </w:r>
      <w:r w:rsidR="00177D47">
        <w:rPr>
          <w:rFonts w:asciiTheme="minorHAnsi" w:hAnsiTheme="minorHAnsi" w:cstheme="minorHAnsi"/>
          <w:sz w:val="22"/>
          <w:szCs w:val="22"/>
        </w:rPr>
        <w:t xml:space="preserve"> (En oversikt i </w:t>
      </w:r>
      <w:r w:rsidR="00E01BFD">
        <w:rPr>
          <w:rFonts w:asciiTheme="minorHAnsi" w:hAnsiTheme="minorHAnsi" w:cstheme="minorHAnsi"/>
          <w:sz w:val="22"/>
          <w:szCs w:val="22"/>
        </w:rPr>
        <w:t>Vårt Land i november 2015 oppga</w:t>
      </w:r>
      <w:r w:rsidR="00177D47">
        <w:rPr>
          <w:rFonts w:asciiTheme="minorHAnsi" w:hAnsiTheme="minorHAnsi" w:cstheme="minorHAnsi"/>
          <w:sz w:val="22"/>
          <w:szCs w:val="22"/>
        </w:rPr>
        <w:t xml:space="preserve"> at </w:t>
      </w:r>
      <w:r w:rsidR="00E01BFD">
        <w:rPr>
          <w:rFonts w:asciiTheme="minorHAnsi" w:hAnsiTheme="minorHAnsi" w:cstheme="minorHAnsi"/>
          <w:sz w:val="22"/>
          <w:szCs w:val="22"/>
        </w:rPr>
        <w:t xml:space="preserve">kun </w:t>
      </w:r>
      <w:r w:rsidR="00177D47">
        <w:rPr>
          <w:rFonts w:asciiTheme="minorHAnsi" w:hAnsiTheme="minorHAnsi" w:cstheme="minorHAnsi"/>
          <w:sz w:val="22"/>
          <w:szCs w:val="22"/>
        </w:rPr>
        <w:t>to prosent av verdens kristne tilhører slik</w:t>
      </w:r>
      <w:r w:rsidR="00E01BFD">
        <w:rPr>
          <w:rFonts w:asciiTheme="minorHAnsi" w:hAnsiTheme="minorHAnsi" w:cstheme="minorHAnsi"/>
          <w:sz w:val="22"/>
          <w:szCs w:val="22"/>
        </w:rPr>
        <w:t>e</w:t>
      </w:r>
      <w:r w:rsidR="00177D47">
        <w:rPr>
          <w:rFonts w:asciiTheme="minorHAnsi" w:hAnsiTheme="minorHAnsi" w:cstheme="minorHAnsi"/>
          <w:sz w:val="22"/>
          <w:szCs w:val="22"/>
        </w:rPr>
        <w:t xml:space="preserve"> kirkesamfunn.) </w:t>
      </w:r>
    </w:p>
    <w:p w14:paraId="64019F99" w14:textId="77777777" w:rsidR="00C84CDA" w:rsidRPr="00A006B0" w:rsidRDefault="00C84CDA" w:rsidP="00C84CDA">
      <w:pPr>
        <w:rPr>
          <w:rFonts w:asciiTheme="minorHAnsi" w:hAnsiTheme="minorHAnsi" w:cstheme="minorHAnsi"/>
          <w:sz w:val="22"/>
          <w:szCs w:val="22"/>
        </w:rPr>
      </w:pPr>
    </w:p>
    <w:p w14:paraId="2D54A64C" w14:textId="6F01D337" w:rsidR="00C84CDA" w:rsidRPr="00A006B0" w:rsidRDefault="00C84CDA" w:rsidP="00C84CDA">
      <w:pPr>
        <w:rPr>
          <w:rFonts w:asciiTheme="minorHAnsi" w:hAnsiTheme="minorHAnsi" w:cstheme="minorHAnsi"/>
          <w:sz w:val="22"/>
          <w:szCs w:val="22"/>
        </w:rPr>
      </w:pPr>
      <w:r w:rsidRPr="00A006B0">
        <w:rPr>
          <w:rFonts w:asciiTheme="minorHAnsi" w:hAnsiTheme="minorHAnsi" w:cstheme="minorHAnsi"/>
          <w:sz w:val="22"/>
          <w:szCs w:val="22"/>
        </w:rPr>
        <w:t xml:space="preserve">Det er interessant å være klar over at uttrykket </w:t>
      </w:r>
      <w:r w:rsidRPr="00177D47">
        <w:rPr>
          <w:rFonts w:asciiTheme="minorHAnsi" w:hAnsiTheme="minorHAnsi" w:cstheme="minorHAnsi"/>
          <w:sz w:val="22"/>
          <w:szCs w:val="22"/>
        </w:rPr>
        <w:t>«</w:t>
      </w:r>
      <w:r w:rsidRPr="00177D47">
        <w:rPr>
          <w:rFonts w:asciiTheme="minorHAnsi" w:hAnsiTheme="minorHAnsi" w:cstheme="minorHAnsi"/>
          <w:i/>
          <w:iCs/>
          <w:sz w:val="22"/>
          <w:szCs w:val="22"/>
        </w:rPr>
        <w:t>holde fast ved</w:t>
      </w:r>
      <w:r w:rsidRPr="00177D47">
        <w:rPr>
          <w:rFonts w:asciiTheme="minorHAnsi" w:hAnsiTheme="minorHAnsi" w:cstheme="minorHAnsi"/>
          <w:sz w:val="22"/>
          <w:szCs w:val="22"/>
        </w:rPr>
        <w:t>»</w:t>
      </w:r>
      <w:r w:rsidRPr="00A006B0">
        <w:rPr>
          <w:rFonts w:asciiTheme="minorHAnsi" w:hAnsiTheme="minorHAnsi" w:cstheme="minorHAnsi"/>
          <w:b/>
          <w:bCs/>
          <w:sz w:val="22"/>
          <w:szCs w:val="22"/>
        </w:rPr>
        <w:t xml:space="preserve"> </w:t>
      </w:r>
      <w:r w:rsidRPr="00A006B0">
        <w:rPr>
          <w:rFonts w:asciiTheme="minorHAnsi" w:hAnsiTheme="minorHAnsi" w:cstheme="minorHAnsi"/>
          <w:sz w:val="22"/>
          <w:szCs w:val="22"/>
        </w:rPr>
        <w:t>(</w:t>
      </w:r>
      <w:proofErr w:type="spellStart"/>
      <w:r w:rsidRPr="00A006B0">
        <w:rPr>
          <w:rFonts w:asciiTheme="minorHAnsi" w:hAnsiTheme="minorHAnsi" w:cstheme="minorHAnsi"/>
          <w:i/>
          <w:iCs/>
          <w:sz w:val="22"/>
          <w:szCs w:val="22"/>
        </w:rPr>
        <w:t>dabaq</w:t>
      </w:r>
      <w:proofErr w:type="spellEnd"/>
      <w:r w:rsidRPr="00A006B0">
        <w:rPr>
          <w:rFonts w:asciiTheme="minorHAnsi" w:hAnsiTheme="minorHAnsi" w:cstheme="minorHAnsi"/>
          <w:sz w:val="22"/>
          <w:szCs w:val="22"/>
        </w:rPr>
        <w:t xml:space="preserve"> på hebraisk) </w:t>
      </w:r>
      <w:r w:rsidR="00217D9A" w:rsidRPr="00A006B0">
        <w:rPr>
          <w:rFonts w:asciiTheme="minorHAnsi" w:hAnsiTheme="minorHAnsi" w:cstheme="minorHAnsi"/>
          <w:sz w:val="22"/>
          <w:szCs w:val="22"/>
        </w:rPr>
        <w:t xml:space="preserve">i bibelverset </w:t>
      </w:r>
      <w:r w:rsidRPr="00A006B0">
        <w:rPr>
          <w:rFonts w:asciiTheme="minorHAnsi" w:hAnsiTheme="minorHAnsi" w:cstheme="minorHAnsi"/>
          <w:sz w:val="22"/>
          <w:szCs w:val="22"/>
        </w:rPr>
        <w:t>også har betydningen å «være limt sammen med».</w:t>
      </w:r>
    </w:p>
    <w:p w14:paraId="237C72CD" w14:textId="376D6C07" w:rsidR="00C84CDA" w:rsidRPr="00E5034B" w:rsidRDefault="00C84CDA" w:rsidP="00C84CDA">
      <w:pPr>
        <w:rPr>
          <w:rFonts w:asciiTheme="minorHAnsi" w:hAnsiTheme="minorHAnsi" w:cstheme="minorHAnsi"/>
          <w:sz w:val="22"/>
          <w:szCs w:val="22"/>
        </w:rPr>
      </w:pPr>
      <w:r w:rsidRPr="00A006B0">
        <w:rPr>
          <w:rFonts w:asciiTheme="minorHAnsi" w:hAnsiTheme="minorHAnsi" w:cstheme="minorHAnsi"/>
          <w:sz w:val="22"/>
          <w:szCs w:val="22"/>
        </w:rPr>
        <w:br/>
      </w:r>
      <w:r w:rsidR="00E5034B" w:rsidRPr="00E5034B">
        <w:rPr>
          <w:rFonts w:asciiTheme="minorHAnsi" w:hAnsiTheme="minorHAnsi" w:cstheme="minorHAnsi"/>
          <w:sz w:val="22"/>
          <w:szCs w:val="22"/>
        </w:rPr>
        <w:t xml:space="preserve">Bibeloversettelsen som blir brukt på lysbildet, er </w:t>
      </w:r>
      <w:r w:rsidR="00E5034B" w:rsidRPr="00E5034B">
        <w:rPr>
          <w:rFonts w:asciiTheme="minorHAnsi" w:hAnsiTheme="minorHAnsi" w:cstheme="minorHAnsi"/>
          <w:i/>
          <w:iCs/>
          <w:sz w:val="22"/>
          <w:szCs w:val="22"/>
        </w:rPr>
        <w:t>Bibel 2011</w:t>
      </w:r>
      <w:r w:rsidR="00E5034B" w:rsidRPr="00E5034B">
        <w:rPr>
          <w:rFonts w:asciiTheme="minorHAnsi" w:hAnsiTheme="minorHAnsi" w:cstheme="minorHAnsi"/>
          <w:sz w:val="22"/>
          <w:szCs w:val="22"/>
        </w:rPr>
        <w:t xml:space="preserve">, utgitt av Det norske Bibelselskap. </w:t>
      </w:r>
      <w:r w:rsidR="00F55B07">
        <w:rPr>
          <w:rFonts w:asciiTheme="minorHAnsi" w:hAnsiTheme="minorHAnsi" w:cstheme="minorHAnsi"/>
          <w:sz w:val="22"/>
          <w:szCs w:val="22"/>
        </w:rPr>
        <w:t>Verset i</w:t>
      </w:r>
      <w:r w:rsidR="000D4209">
        <w:rPr>
          <w:rFonts w:asciiTheme="minorHAnsi" w:hAnsiTheme="minorHAnsi" w:cstheme="minorHAnsi"/>
          <w:sz w:val="22"/>
          <w:szCs w:val="22"/>
        </w:rPr>
        <w:t xml:space="preserve"> et par andre norske </w:t>
      </w:r>
      <w:r w:rsidR="00E5034B" w:rsidRPr="00E5034B">
        <w:rPr>
          <w:rFonts w:asciiTheme="minorHAnsi" w:hAnsiTheme="minorHAnsi" w:cstheme="minorHAnsi"/>
          <w:sz w:val="22"/>
          <w:szCs w:val="22"/>
        </w:rPr>
        <w:t>bibeloversettelser</w:t>
      </w:r>
      <w:r w:rsidR="00F55B07">
        <w:rPr>
          <w:rFonts w:asciiTheme="minorHAnsi" w:hAnsiTheme="minorHAnsi" w:cstheme="minorHAnsi"/>
          <w:sz w:val="22"/>
          <w:szCs w:val="22"/>
        </w:rPr>
        <w:t xml:space="preserve"> lyder slik</w:t>
      </w:r>
      <w:r w:rsidR="00E5034B" w:rsidRPr="00E5034B">
        <w:rPr>
          <w:rFonts w:asciiTheme="minorHAnsi" w:hAnsiTheme="minorHAnsi" w:cstheme="minorHAnsi"/>
          <w:sz w:val="22"/>
          <w:szCs w:val="22"/>
        </w:rPr>
        <w:t>:</w:t>
      </w:r>
      <w:r w:rsidR="00E5034B" w:rsidRPr="00E5034B">
        <w:rPr>
          <w:rFonts w:asciiTheme="minorHAnsi" w:hAnsiTheme="minorHAnsi" w:cstheme="minorHAnsi"/>
          <w:sz w:val="22"/>
          <w:szCs w:val="22"/>
        </w:rPr>
        <w:br/>
      </w:r>
      <w:r w:rsidRPr="00E5034B">
        <w:rPr>
          <w:rFonts w:asciiTheme="minorHAnsi" w:hAnsiTheme="minorHAnsi" w:cstheme="minorHAnsi"/>
          <w:sz w:val="22"/>
          <w:szCs w:val="22"/>
        </w:rPr>
        <w:tab/>
      </w:r>
    </w:p>
    <w:p w14:paraId="784CD6FF" w14:textId="4E11776C" w:rsidR="00C84CDA" w:rsidRPr="00A006B0" w:rsidRDefault="00E01BFD" w:rsidP="00C84CDA">
      <w:pPr>
        <w:rPr>
          <w:rFonts w:asciiTheme="minorHAnsi" w:hAnsiTheme="minorHAnsi" w:cstheme="minorHAnsi"/>
          <w:sz w:val="22"/>
          <w:szCs w:val="22"/>
        </w:rPr>
      </w:pPr>
      <w:r w:rsidRPr="00A85CF7">
        <w:rPr>
          <w:rFonts w:ascii="Arial" w:hAnsi="Arial" w:cs="Arial"/>
          <w:b/>
          <w:color w:val="000000" w:themeColor="text1"/>
          <w:sz w:val="32"/>
          <w:szCs w:val="18"/>
        </w:rPr>
        <w:t>■</w:t>
      </w:r>
      <w:r w:rsidR="00C84CDA" w:rsidRPr="00A006B0">
        <w:rPr>
          <w:rFonts w:asciiTheme="minorHAnsi" w:hAnsiTheme="minorHAnsi" w:cstheme="minorHAnsi"/>
          <w:sz w:val="22"/>
          <w:szCs w:val="22"/>
        </w:rPr>
        <w:t xml:space="preserve"> Bibel 88/07, utgitt av Norsk Bibel: </w:t>
      </w:r>
      <w:r w:rsidR="00C84CDA" w:rsidRPr="00177D47">
        <w:rPr>
          <w:rFonts w:asciiTheme="minorHAnsi" w:hAnsiTheme="minorHAnsi" w:cstheme="minorHAnsi"/>
          <w:i/>
          <w:iCs/>
          <w:sz w:val="22"/>
          <w:szCs w:val="22"/>
        </w:rPr>
        <w:t>«Derfor skal mannen forlate far og mor og holde seg til sin hustru, og de to skal være ett kjød.»</w:t>
      </w:r>
      <w:r w:rsidR="00C84CDA" w:rsidRPr="00177D47">
        <w:rPr>
          <w:rFonts w:asciiTheme="minorHAnsi" w:hAnsiTheme="minorHAnsi" w:cstheme="minorHAnsi"/>
          <w:i/>
          <w:iCs/>
          <w:sz w:val="22"/>
          <w:szCs w:val="22"/>
        </w:rPr>
        <w:br/>
      </w:r>
    </w:p>
    <w:p w14:paraId="7F29BEE0" w14:textId="28613796" w:rsidR="00FF40DD" w:rsidRPr="00177D47" w:rsidRDefault="00E01BFD" w:rsidP="00C84CDA">
      <w:pPr>
        <w:rPr>
          <w:rFonts w:asciiTheme="minorHAnsi" w:hAnsiTheme="minorHAnsi" w:cstheme="minorHAnsi"/>
          <w:i/>
          <w:iCs/>
          <w:sz w:val="22"/>
          <w:szCs w:val="22"/>
        </w:rPr>
      </w:pPr>
      <w:r w:rsidRPr="00A85CF7">
        <w:rPr>
          <w:rFonts w:ascii="Arial" w:hAnsi="Arial" w:cs="Arial"/>
          <w:b/>
          <w:color w:val="000000" w:themeColor="text1"/>
          <w:sz w:val="32"/>
          <w:szCs w:val="18"/>
        </w:rPr>
        <w:t>■</w:t>
      </w:r>
      <w:r w:rsidR="00C84CDA" w:rsidRPr="00A006B0">
        <w:rPr>
          <w:rFonts w:asciiTheme="minorHAnsi" w:hAnsiTheme="minorHAnsi" w:cstheme="minorHAnsi"/>
          <w:sz w:val="22"/>
          <w:szCs w:val="22"/>
        </w:rPr>
        <w:t xml:space="preserve"> Bibelen – Guds Ord, utgitt av Bibelforlaget: </w:t>
      </w:r>
      <w:r w:rsidR="00C84CDA" w:rsidRPr="00177D47">
        <w:rPr>
          <w:rFonts w:asciiTheme="minorHAnsi" w:hAnsiTheme="minorHAnsi" w:cstheme="minorHAnsi"/>
          <w:i/>
          <w:iCs/>
          <w:sz w:val="22"/>
          <w:szCs w:val="22"/>
        </w:rPr>
        <w:t>«Derfor skal mannen forlate sin far og sin mor og være knyttet til sin hustru, og de to skal være ett legeme.»</w:t>
      </w:r>
      <w:r w:rsidR="0044669E">
        <w:rPr>
          <w:rFonts w:asciiTheme="minorHAnsi" w:hAnsiTheme="minorHAnsi" w:cstheme="minorHAnsi"/>
          <w:i/>
          <w:iCs/>
          <w:sz w:val="22"/>
          <w:szCs w:val="22"/>
        </w:rPr>
        <w:br/>
      </w:r>
    </w:p>
    <w:p w14:paraId="5E828D38" w14:textId="77777777" w:rsidR="00FF40DD" w:rsidRPr="00A006B0" w:rsidRDefault="00FF40DD" w:rsidP="00C84CDA">
      <w:pPr>
        <w:rPr>
          <w:rFonts w:asciiTheme="minorHAnsi" w:hAnsiTheme="minorHAnsi" w:cstheme="minorHAnsi"/>
          <w:b/>
          <w:bCs/>
          <w:i/>
          <w:iCs/>
          <w:sz w:val="22"/>
          <w:szCs w:val="22"/>
        </w:rPr>
      </w:pPr>
    </w:p>
    <w:p w14:paraId="1F79445E" w14:textId="0C5A5F3A" w:rsidR="00FF40DD" w:rsidRPr="00A006B0" w:rsidRDefault="00FF40DD" w:rsidP="00FF40DD">
      <w:pPr>
        <w:rPr>
          <w:rFonts w:asciiTheme="minorHAnsi" w:hAnsiTheme="minorHAnsi" w:cstheme="minorHAnsi"/>
          <w:b/>
          <w:sz w:val="22"/>
          <w:szCs w:val="22"/>
        </w:rPr>
        <w:sectPr w:rsidR="00FF40DD" w:rsidRPr="00A006B0" w:rsidSect="004956E5">
          <w:type w:val="continuous"/>
          <w:pgSz w:w="11906" w:h="16838"/>
          <w:pgMar w:top="907" w:right="794" w:bottom="1134" w:left="1021" w:header="227" w:footer="397" w:gutter="0"/>
          <w:cols w:space="708"/>
          <w:titlePg/>
          <w:docGrid w:linePitch="360"/>
        </w:sectPr>
      </w:pPr>
    </w:p>
    <w:p w14:paraId="1ABB5359" w14:textId="78F6C204" w:rsidR="00FA440D" w:rsidRPr="00A006B0" w:rsidRDefault="00FA440D" w:rsidP="00FF40DD">
      <w:pPr>
        <w:rPr>
          <w:rFonts w:asciiTheme="minorHAnsi" w:hAnsiTheme="minorHAnsi" w:cstheme="minorHAnsi"/>
          <w:bCs/>
          <w:sz w:val="22"/>
          <w:szCs w:val="22"/>
        </w:rPr>
        <w:sectPr w:rsidR="00FA440D" w:rsidRPr="00A006B0" w:rsidSect="004956E5">
          <w:type w:val="continuous"/>
          <w:pgSz w:w="11906" w:h="16838"/>
          <w:pgMar w:top="907" w:right="794" w:bottom="1134" w:left="1021" w:header="227" w:footer="397" w:gutter="0"/>
          <w:cols w:space="708"/>
          <w:titlePg/>
          <w:docGrid w:linePitch="360"/>
        </w:sectPr>
      </w:pPr>
      <w:r>
        <w:rPr>
          <w:rFonts w:asciiTheme="minorHAnsi" w:hAnsiTheme="minorHAnsi" w:cstheme="minorHAnsi"/>
          <w:bCs/>
          <w:sz w:val="22"/>
          <w:szCs w:val="22"/>
        </w:rPr>
        <w:t xml:space="preserve">* Dette lysbildet blir også brukt i </w:t>
      </w:r>
      <w:r w:rsidR="008013A7">
        <w:rPr>
          <w:rFonts w:asciiTheme="minorHAnsi" w:hAnsiTheme="minorHAnsi" w:cstheme="minorHAnsi"/>
          <w:bCs/>
          <w:sz w:val="22"/>
          <w:szCs w:val="22"/>
        </w:rPr>
        <w:t>Tema</w:t>
      </w:r>
      <w:r>
        <w:rPr>
          <w:rFonts w:asciiTheme="minorHAnsi" w:hAnsiTheme="minorHAnsi" w:cstheme="minorHAnsi"/>
          <w:bCs/>
          <w:sz w:val="22"/>
          <w:szCs w:val="22"/>
        </w:rPr>
        <w:t xml:space="preserve"> 3.</w:t>
      </w:r>
    </w:p>
    <w:p w14:paraId="4309E47E" w14:textId="5C115D76" w:rsidR="00FA440D" w:rsidRDefault="00FA440D" w:rsidP="00217D9A">
      <w:pPr>
        <w:rPr>
          <w:rFonts w:asciiTheme="minorHAnsi" w:hAnsiTheme="minorHAnsi" w:cstheme="minorHAnsi"/>
        </w:rPr>
        <w:sectPr w:rsidR="00FA440D" w:rsidSect="004956E5">
          <w:type w:val="continuous"/>
          <w:pgSz w:w="11906" w:h="16838"/>
          <w:pgMar w:top="907" w:right="794" w:bottom="1134" w:left="1021" w:header="227" w:footer="397" w:gutter="0"/>
          <w:cols w:space="708"/>
          <w:titlePg/>
          <w:docGrid w:linePitch="360"/>
        </w:sectPr>
      </w:pPr>
    </w:p>
    <w:p w14:paraId="6132E672" w14:textId="77777777" w:rsidR="00E01BFD" w:rsidRDefault="00E01BFD" w:rsidP="00217D9A">
      <w:pPr>
        <w:rPr>
          <w:rFonts w:asciiTheme="minorHAnsi" w:hAnsiTheme="minorHAnsi" w:cstheme="minorHAnsi"/>
          <w:b/>
          <w:bCs/>
          <w:sz w:val="32"/>
          <w:szCs w:val="32"/>
        </w:rPr>
      </w:pPr>
    </w:p>
    <w:p w14:paraId="78BF8EEF" w14:textId="77777777" w:rsidR="00E01BFD" w:rsidRDefault="00E01BFD" w:rsidP="00217D9A">
      <w:pPr>
        <w:rPr>
          <w:rFonts w:asciiTheme="minorHAnsi" w:hAnsiTheme="minorHAnsi" w:cstheme="minorHAnsi"/>
          <w:b/>
          <w:bCs/>
          <w:sz w:val="32"/>
          <w:szCs w:val="32"/>
        </w:rPr>
      </w:pPr>
    </w:p>
    <w:p w14:paraId="67DB59C3" w14:textId="77777777" w:rsidR="00E01BFD" w:rsidRDefault="00E01BFD" w:rsidP="00217D9A">
      <w:pPr>
        <w:rPr>
          <w:rFonts w:asciiTheme="minorHAnsi" w:hAnsiTheme="minorHAnsi" w:cstheme="minorHAnsi"/>
          <w:b/>
          <w:bCs/>
          <w:sz w:val="32"/>
          <w:szCs w:val="32"/>
        </w:rPr>
      </w:pPr>
    </w:p>
    <w:p w14:paraId="650F8041" w14:textId="77777777" w:rsidR="00E01BFD" w:rsidRDefault="00E01BFD" w:rsidP="00217D9A">
      <w:pPr>
        <w:rPr>
          <w:rFonts w:asciiTheme="minorHAnsi" w:hAnsiTheme="minorHAnsi" w:cstheme="minorHAnsi"/>
          <w:b/>
          <w:bCs/>
          <w:sz w:val="32"/>
          <w:szCs w:val="32"/>
        </w:rPr>
      </w:pPr>
    </w:p>
    <w:p w14:paraId="503A740C" w14:textId="77777777" w:rsidR="000951C9" w:rsidRDefault="000951C9" w:rsidP="00217D9A">
      <w:pPr>
        <w:rPr>
          <w:rFonts w:asciiTheme="minorHAnsi" w:hAnsiTheme="minorHAnsi" w:cstheme="minorHAnsi"/>
          <w:b/>
          <w:bCs/>
          <w:sz w:val="32"/>
          <w:szCs w:val="32"/>
        </w:rPr>
      </w:pPr>
    </w:p>
    <w:p w14:paraId="6D82D775" w14:textId="77777777" w:rsidR="000951C9" w:rsidRDefault="000951C9" w:rsidP="00217D9A">
      <w:pPr>
        <w:rPr>
          <w:rFonts w:asciiTheme="minorHAnsi" w:hAnsiTheme="minorHAnsi" w:cstheme="minorHAnsi"/>
          <w:b/>
          <w:bCs/>
          <w:sz w:val="32"/>
          <w:szCs w:val="32"/>
        </w:rPr>
      </w:pPr>
    </w:p>
    <w:p w14:paraId="08818C9B" w14:textId="77777777" w:rsidR="00853E3C" w:rsidRDefault="00853E3C" w:rsidP="00217D9A">
      <w:pPr>
        <w:rPr>
          <w:rFonts w:asciiTheme="minorHAnsi" w:hAnsiTheme="minorHAnsi" w:cstheme="minorHAnsi"/>
          <w:b/>
          <w:bCs/>
          <w:sz w:val="32"/>
          <w:szCs w:val="32"/>
        </w:rPr>
      </w:pPr>
    </w:p>
    <w:p w14:paraId="6CFBD193" w14:textId="77777777" w:rsidR="00853E3C" w:rsidRDefault="00853E3C" w:rsidP="00217D9A">
      <w:pPr>
        <w:rPr>
          <w:rFonts w:asciiTheme="minorHAnsi" w:hAnsiTheme="minorHAnsi" w:cstheme="minorHAnsi"/>
          <w:b/>
          <w:bCs/>
          <w:sz w:val="32"/>
          <w:szCs w:val="32"/>
        </w:rPr>
      </w:pPr>
    </w:p>
    <w:p w14:paraId="528AC677" w14:textId="0F046370" w:rsidR="00BF1973" w:rsidRPr="00BF1973" w:rsidRDefault="00BF1973" w:rsidP="00217D9A">
      <w:pPr>
        <w:rPr>
          <w:rFonts w:asciiTheme="minorHAnsi" w:hAnsiTheme="minorHAnsi" w:cstheme="minorHAnsi"/>
          <w:b/>
          <w:bCs/>
          <w:sz w:val="22"/>
          <w:szCs w:val="22"/>
        </w:rPr>
      </w:pPr>
      <w:r w:rsidRPr="00BF1973">
        <w:rPr>
          <w:rFonts w:asciiTheme="minorHAnsi" w:hAnsiTheme="minorHAnsi" w:cstheme="minorHAnsi"/>
          <w:b/>
          <w:bCs/>
          <w:sz w:val="32"/>
          <w:szCs w:val="32"/>
        </w:rPr>
        <w:lastRenderedPageBreak/>
        <w:t>UTFORDRINGEN</w:t>
      </w:r>
    </w:p>
    <w:p w14:paraId="15BC0B32" w14:textId="4111C32D" w:rsidR="00217D9A" w:rsidRPr="00217D9A" w:rsidRDefault="00217D9A" w:rsidP="00217D9A">
      <w:pPr>
        <w:rPr>
          <w:rFonts w:asciiTheme="minorHAnsi" w:hAnsiTheme="minorHAnsi" w:cstheme="minorHAnsi"/>
          <w:sz w:val="22"/>
          <w:szCs w:val="22"/>
        </w:rPr>
      </w:pPr>
      <w:r w:rsidRPr="00217D9A">
        <w:rPr>
          <w:rFonts w:asciiTheme="minorHAnsi" w:hAnsiTheme="minorHAnsi" w:cstheme="minorHAnsi"/>
          <w:sz w:val="22"/>
          <w:szCs w:val="22"/>
        </w:rPr>
        <w:t xml:space="preserve">En radikalt ny måte å tenke på </w:t>
      </w:r>
      <w:r w:rsidR="00680604">
        <w:rPr>
          <w:rFonts w:asciiTheme="minorHAnsi" w:hAnsiTheme="minorHAnsi" w:cstheme="minorHAnsi"/>
          <w:sz w:val="22"/>
          <w:szCs w:val="22"/>
        </w:rPr>
        <w:t xml:space="preserve">angående kjønn og seksualitet </w:t>
      </w:r>
      <w:r w:rsidRPr="00217D9A">
        <w:rPr>
          <w:rFonts w:asciiTheme="minorHAnsi" w:hAnsiTheme="minorHAnsi" w:cstheme="minorHAnsi"/>
          <w:sz w:val="22"/>
          <w:szCs w:val="22"/>
        </w:rPr>
        <w:t>er i ferd med å innta de fleste samfunnsarenaer – fra barnehage og skole til kultur</w:t>
      </w:r>
      <w:r w:rsidR="00680604">
        <w:rPr>
          <w:rFonts w:asciiTheme="minorHAnsi" w:hAnsiTheme="minorHAnsi" w:cstheme="minorHAnsi"/>
          <w:sz w:val="22"/>
          <w:szCs w:val="22"/>
        </w:rPr>
        <w:t>liv</w:t>
      </w:r>
      <w:r w:rsidRPr="00217D9A">
        <w:rPr>
          <w:rFonts w:asciiTheme="minorHAnsi" w:hAnsiTheme="minorHAnsi" w:cstheme="minorHAnsi"/>
          <w:sz w:val="22"/>
          <w:szCs w:val="22"/>
        </w:rPr>
        <w:t xml:space="preserve">, politikk og lovverk. </w:t>
      </w:r>
    </w:p>
    <w:p w14:paraId="6A0645EB" w14:textId="2DEFC1D5" w:rsidR="00217D9A" w:rsidRPr="00217D9A" w:rsidRDefault="00217D9A" w:rsidP="00217D9A">
      <w:pPr>
        <w:rPr>
          <w:rFonts w:asciiTheme="minorHAnsi" w:hAnsiTheme="minorHAnsi" w:cstheme="minorHAnsi"/>
          <w:sz w:val="22"/>
          <w:szCs w:val="22"/>
        </w:rPr>
      </w:pPr>
    </w:p>
    <w:p w14:paraId="0DB53086" w14:textId="6F36937D" w:rsidR="00217D9A" w:rsidRPr="00217D9A" w:rsidRDefault="00217D9A" w:rsidP="00217D9A">
      <w:pPr>
        <w:rPr>
          <w:rFonts w:asciiTheme="minorHAnsi" w:hAnsiTheme="minorHAnsi" w:cstheme="minorHAnsi"/>
          <w:sz w:val="22"/>
          <w:szCs w:val="22"/>
        </w:rPr>
      </w:pPr>
      <w:r w:rsidRPr="00217D9A">
        <w:rPr>
          <w:rFonts w:asciiTheme="minorHAnsi" w:hAnsiTheme="minorHAnsi" w:cstheme="minorHAnsi"/>
          <w:sz w:val="22"/>
          <w:szCs w:val="22"/>
        </w:rPr>
        <w:t xml:space="preserve">Denne nye ideologien vil </w:t>
      </w:r>
      <w:r w:rsidR="00680604">
        <w:rPr>
          <w:rFonts w:asciiTheme="minorHAnsi" w:hAnsiTheme="minorHAnsi" w:cstheme="minorHAnsi"/>
          <w:sz w:val="22"/>
          <w:szCs w:val="22"/>
        </w:rPr>
        <w:t xml:space="preserve">trolig </w:t>
      </w:r>
      <w:r w:rsidRPr="00217D9A">
        <w:rPr>
          <w:rFonts w:asciiTheme="minorHAnsi" w:hAnsiTheme="minorHAnsi" w:cstheme="minorHAnsi"/>
          <w:sz w:val="22"/>
          <w:szCs w:val="22"/>
        </w:rPr>
        <w:t xml:space="preserve">bli en stadig mer krevende utfordring for kristne mennesker, menigheter og organisasjoner. </w:t>
      </w:r>
      <w:r w:rsidR="00680604">
        <w:rPr>
          <w:rFonts w:asciiTheme="minorHAnsi" w:hAnsiTheme="minorHAnsi" w:cstheme="minorHAnsi"/>
          <w:sz w:val="22"/>
          <w:szCs w:val="22"/>
        </w:rPr>
        <w:t>Store</w:t>
      </w:r>
      <w:r w:rsidRPr="00217D9A">
        <w:rPr>
          <w:rFonts w:asciiTheme="minorHAnsi" w:hAnsiTheme="minorHAnsi" w:cstheme="minorHAnsi"/>
          <w:sz w:val="22"/>
          <w:szCs w:val="22"/>
        </w:rPr>
        <w:t xml:space="preserve"> deler av befolkningen </w:t>
      </w:r>
      <w:r w:rsidR="00680604">
        <w:rPr>
          <w:rFonts w:asciiTheme="minorHAnsi" w:hAnsiTheme="minorHAnsi" w:cstheme="minorHAnsi"/>
          <w:sz w:val="22"/>
          <w:szCs w:val="22"/>
        </w:rPr>
        <w:t>ser ut til</w:t>
      </w:r>
      <w:r w:rsidRPr="00217D9A">
        <w:rPr>
          <w:rFonts w:asciiTheme="minorHAnsi" w:hAnsiTheme="minorHAnsi" w:cstheme="minorHAnsi"/>
          <w:sz w:val="22"/>
          <w:szCs w:val="22"/>
        </w:rPr>
        <w:t xml:space="preserve"> å endre sitt syn på: </w:t>
      </w:r>
    </w:p>
    <w:p w14:paraId="4DE2ED62" w14:textId="6ED90FC2" w:rsidR="00217D9A" w:rsidRPr="00217D9A" w:rsidRDefault="00217D9A" w:rsidP="00217D9A">
      <w:pPr>
        <w:rPr>
          <w:rFonts w:asciiTheme="minorHAnsi" w:hAnsiTheme="minorHAnsi" w:cstheme="minorHAnsi"/>
          <w:sz w:val="22"/>
          <w:szCs w:val="22"/>
        </w:rPr>
      </w:pPr>
      <w:r w:rsidRPr="00217D9A">
        <w:rPr>
          <w:rFonts w:asciiTheme="minorHAnsi" w:hAnsiTheme="minorHAnsi" w:cstheme="minorHAnsi"/>
          <w:sz w:val="22"/>
          <w:szCs w:val="22"/>
        </w:rPr>
        <w:br/>
      </w:r>
      <w:r w:rsidRPr="00217D9A">
        <w:rPr>
          <w:rFonts w:asciiTheme="minorHAnsi" w:hAnsiTheme="minorHAnsi" w:cstheme="minorHAnsi"/>
          <w:b/>
          <w:bCs/>
          <w:sz w:val="22"/>
          <w:szCs w:val="22"/>
        </w:rPr>
        <w:t xml:space="preserve">1. Kjønn. </w:t>
      </w:r>
    </w:p>
    <w:p w14:paraId="07DC3186" w14:textId="17BEA899" w:rsidR="001565EB" w:rsidRDefault="00217D9A" w:rsidP="00680604">
      <w:pPr>
        <w:rPr>
          <w:rFonts w:asciiTheme="minorHAnsi" w:hAnsiTheme="minorHAnsi" w:cstheme="minorHAnsi"/>
          <w:sz w:val="22"/>
          <w:szCs w:val="22"/>
        </w:rPr>
      </w:pPr>
      <w:r w:rsidRPr="00217D9A">
        <w:rPr>
          <w:rFonts w:asciiTheme="minorHAnsi" w:hAnsiTheme="minorHAnsi" w:cstheme="minorHAnsi"/>
          <w:sz w:val="22"/>
          <w:szCs w:val="22"/>
        </w:rPr>
        <w:t xml:space="preserve">I dagens Norge er forståelsen av kjønn i full oppløsning. </w:t>
      </w:r>
      <w:r w:rsidR="001565EB" w:rsidRPr="00217D9A">
        <w:rPr>
          <w:rFonts w:asciiTheme="minorHAnsi" w:hAnsiTheme="minorHAnsi" w:cstheme="minorHAnsi"/>
          <w:sz w:val="22"/>
          <w:szCs w:val="22"/>
        </w:rPr>
        <w:t xml:space="preserve">Betydningen av mann og kvinne, mor og far, blir bagatellisert og bortforklart. </w:t>
      </w:r>
      <w:r w:rsidR="001565EB">
        <w:rPr>
          <w:rFonts w:asciiTheme="minorHAnsi" w:hAnsiTheme="minorHAnsi" w:cstheme="minorHAnsi"/>
          <w:sz w:val="22"/>
          <w:szCs w:val="22"/>
        </w:rPr>
        <w:t>Våre egne barn og barnebarn blir nå undervist i barnehagen og på skolen at det finnes mange kjønn, og at en del barn er «født i feil kropp».</w:t>
      </w:r>
      <w:r w:rsidR="00FA440D">
        <w:rPr>
          <w:rFonts w:asciiTheme="minorHAnsi" w:hAnsiTheme="minorHAnsi" w:cstheme="minorHAnsi"/>
          <w:sz w:val="22"/>
          <w:szCs w:val="22"/>
        </w:rPr>
        <w:t xml:space="preserve"> </w:t>
      </w:r>
      <w:r w:rsidR="001565EB" w:rsidRPr="00217D9A">
        <w:rPr>
          <w:rFonts w:asciiTheme="minorHAnsi" w:hAnsiTheme="minorHAnsi" w:cstheme="minorHAnsi"/>
          <w:sz w:val="22"/>
          <w:szCs w:val="22"/>
        </w:rPr>
        <w:t xml:space="preserve">Stadig flere </w:t>
      </w:r>
      <w:r w:rsidR="00FA440D">
        <w:rPr>
          <w:rFonts w:asciiTheme="minorHAnsi" w:hAnsiTheme="minorHAnsi" w:cstheme="minorHAnsi"/>
          <w:sz w:val="22"/>
          <w:szCs w:val="22"/>
        </w:rPr>
        <w:t xml:space="preserve">nordmenn </w:t>
      </w:r>
      <w:r w:rsidR="001565EB" w:rsidRPr="00217D9A">
        <w:rPr>
          <w:rFonts w:asciiTheme="minorHAnsi" w:hAnsiTheme="minorHAnsi" w:cstheme="minorHAnsi"/>
          <w:sz w:val="22"/>
          <w:szCs w:val="22"/>
        </w:rPr>
        <w:t xml:space="preserve">mener at kjønn ikke er </w:t>
      </w:r>
      <w:r w:rsidR="00680604">
        <w:rPr>
          <w:rFonts w:asciiTheme="minorHAnsi" w:hAnsiTheme="minorHAnsi" w:cstheme="minorHAnsi"/>
          <w:sz w:val="22"/>
          <w:szCs w:val="22"/>
        </w:rPr>
        <w:t>bestemt av</w:t>
      </w:r>
      <w:r w:rsidR="001565EB" w:rsidRPr="00217D9A">
        <w:rPr>
          <w:rFonts w:asciiTheme="minorHAnsi" w:hAnsiTheme="minorHAnsi" w:cstheme="minorHAnsi"/>
          <w:sz w:val="22"/>
          <w:szCs w:val="22"/>
        </w:rPr>
        <w:t xml:space="preserve"> biologi, men </w:t>
      </w:r>
      <w:r w:rsidR="00680604">
        <w:rPr>
          <w:rFonts w:asciiTheme="minorHAnsi" w:hAnsiTheme="minorHAnsi" w:cstheme="minorHAnsi"/>
          <w:sz w:val="22"/>
          <w:szCs w:val="22"/>
        </w:rPr>
        <w:t>av</w:t>
      </w:r>
      <w:r w:rsidR="001565EB" w:rsidRPr="00217D9A">
        <w:rPr>
          <w:rFonts w:asciiTheme="minorHAnsi" w:hAnsiTheme="minorHAnsi" w:cstheme="minorHAnsi"/>
          <w:sz w:val="22"/>
          <w:szCs w:val="22"/>
        </w:rPr>
        <w:t xml:space="preserve"> følelser. En person </w:t>
      </w:r>
      <w:r w:rsidR="001565EB" w:rsidRPr="00FA440D">
        <w:rPr>
          <w:rFonts w:asciiTheme="minorHAnsi" w:hAnsiTheme="minorHAnsi" w:cstheme="minorHAnsi"/>
          <w:i/>
          <w:iCs/>
          <w:sz w:val="22"/>
          <w:szCs w:val="22"/>
        </w:rPr>
        <w:t>er</w:t>
      </w:r>
      <w:r w:rsidR="001565EB" w:rsidRPr="00217D9A">
        <w:rPr>
          <w:rFonts w:asciiTheme="minorHAnsi" w:hAnsiTheme="minorHAnsi" w:cstheme="minorHAnsi"/>
          <w:sz w:val="22"/>
          <w:szCs w:val="22"/>
        </w:rPr>
        <w:t xml:space="preserve"> det kjønnet vedkommende føler seg som</w:t>
      </w:r>
      <w:r w:rsidR="00680604">
        <w:rPr>
          <w:rFonts w:asciiTheme="minorHAnsi" w:hAnsiTheme="minorHAnsi" w:cstheme="minorHAnsi"/>
          <w:sz w:val="22"/>
          <w:szCs w:val="22"/>
        </w:rPr>
        <w:t>.</w:t>
      </w:r>
    </w:p>
    <w:p w14:paraId="795A6C7D" w14:textId="1D01034E" w:rsidR="00680604" w:rsidRDefault="00680604" w:rsidP="00680604">
      <w:pPr>
        <w:rPr>
          <w:rFonts w:asciiTheme="minorHAnsi" w:hAnsiTheme="minorHAnsi" w:cstheme="minorHAnsi"/>
          <w:sz w:val="22"/>
          <w:szCs w:val="22"/>
        </w:rPr>
      </w:pPr>
    </w:p>
    <w:p w14:paraId="4AE87F9B" w14:textId="59D1B0E4" w:rsidR="00680604" w:rsidRDefault="00680604" w:rsidP="00680604">
      <w:pPr>
        <w:rPr>
          <w:rFonts w:asciiTheme="minorHAnsi" w:hAnsiTheme="minorHAnsi" w:cstheme="minorHAnsi"/>
          <w:sz w:val="22"/>
          <w:szCs w:val="22"/>
        </w:rPr>
      </w:pPr>
      <w:r>
        <w:rPr>
          <w:rFonts w:asciiTheme="minorHAnsi" w:hAnsiTheme="minorHAnsi" w:cstheme="minorHAnsi"/>
          <w:sz w:val="22"/>
          <w:szCs w:val="22"/>
        </w:rPr>
        <w:t xml:space="preserve">* En grundigere behandling av denne tematikken finnes i </w:t>
      </w:r>
      <w:r w:rsidR="008013A7">
        <w:rPr>
          <w:rFonts w:asciiTheme="minorHAnsi" w:hAnsiTheme="minorHAnsi" w:cstheme="minorHAnsi"/>
          <w:sz w:val="22"/>
          <w:szCs w:val="22"/>
        </w:rPr>
        <w:t>Tema</w:t>
      </w:r>
      <w:r>
        <w:rPr>
          <w:rFonts w:asciiTheme="minorHAnsi" w:hAnsiTheme="minorHAnsi" w:cstheme="minorHAnsi"/>
          <w:sz w:val="22"/>
          <w:szCs w:val="22"/>
        </w:rPr>
        <w:t xml:space="preserve"> 2.</w:t>
      </w:r>
    </w:p>
    <w:p w14:paraId="41AC837B" w14:textId="77777777" w:rsidR="00680604" w:rsidRPr="00217D9A" w:rsidRDefault="00680604" w:rsidP="00680604">
      <w:pPr>
        <w:rPr>
          <w:rFonts w:asciiTheme="minorHAnsi" w:hAnsiTheme="minorHAnsi" w:cstheme="minorHAnsi"/>
          <w:sz w:val="22"/>
          <w:szCs w:val="22"/>
        </w:rPr>
      </w:pPr>
    </w:p>
    <w:p w14:paraId="53AFA7D8" w14:textId="5C433C8C" w:rsidR="00217D9A" w:rsidRPr="00217D9A" w:rsidRDefault="00217D9A" w:rsidP="00217D9A">
      <w:pPr>
        <w:rPr>
          <w:rFonts w:asciiTheme="minorHAnsi" w:hAnsiTheme="minorHAnsi" w:cstheme="minorHAnsi"/>
          <w:sz w:val="22"/>
          <w:szCs w:val="22"/>
        </w:rPr>
      </w:pPr>
      <w:r w:rsidRPr="00217D9A">
        <w:rPr>
          <w:rFonts w:asciiTheme="minorHAnsi" w:hAnsiTheme="minorHAnsi" w:cstheme="minorHAnsi"/>
          <w:b/>
          <w:bCs/>
          <w:sz w:val="22"/>
          <w:szCs w:val="22"/>
        </w:rPr>
        <w:t xml:space="preserve">2. Seksualitet. </w:t>
      </w:r>
      <w:r w:rsidR="00680604">
        <w:rPr>
          <w:rFonts w:asciiTheme="minorHAnsi" w:hAnsiTheme="minorHAnsi" w:cstheme="minorHAnsi"/>
          <w:sz w:val="22"/>
          <w:szCs w:val="22"/>
        </w:rPr>
        <w:t>I denne ideologien blir f</w:t>
      </w:r>
      <w:r w:rsidRPr="00217D9A">
        <w:rPr>
          <w:rFonts w:asciiTheme="minorHAnsi" w:hAnsiTheme="minorHAnsi" w:cstheme="minorHAnsi"/>
          <w:sz w:val="22"/>
          <w:szCs w:val="22"/>
        </w:rPr>
        <w:t xml:space="preserve">orståelsen av seksualitetens mening og rammer </w:t>
      </w:r>
      <w:r w:rsidR="00680604">
        <w:rPr>
          <w:rFonts w:asciiTheme="minorHAnsi" w:hAnsiTheme="minorHAnsi" w:cstheme="minorHAnsi"/>
          <w:sz w:val="22"/>
          <w:szCs w:val="22"/>
        </w:rPr>
        <w:t>grunnleggende</w:t>
      </w:r>
      <w:r w:rsidRPr="00217D9A">
        <w:rPr>
          <w:rFonts w:asciiTheme="minorHAnsi" w:hAnsiTheme="minorHAnsi" w:cstheme="minorHAnsi"/>
          <w:sz w:val="22"/>
          <w:szCs w:val="22"/>
        </w:rPr>
        <w:t xml:space="preserve"> omdefinert. Forbindelsen og sammenhengen mellom seksualitet og kjærlighet, seksualitet og kjønn, seksualitet og </w:t>
      </w:r>
      <w:r w:rsidR="001565EB">
        <w:rPr>
          <w:rFonts w:asciiTheme="minorHAnsi" w:hAnsiTheme="minorHAnsi" w:cstheme="minorHAnsi"/>
          <w:sz w:val="22"/>
          <w:szCs w:val="22"/>
        </w:rPr>
        <w:t xml:space="preserve">trofast </w:t>
      </w:r>
      <w:r w:rsidRPr="00217D9A">
        <w:rPr>
          <w:rFonts w:asciiTheme="minorHAnsi" w:hAnsiTheme="minorHAnsi" w:cstheme="minorHAnsi"/>
          <w:sz w:val="22"/>
          <w:szCs w:val="22"/>
        </w:rPr>
        <w:t xml:space="preserve">samliv, seksualitet og foreldreskap er </w:t>
      </w:r>
      <w:r w:rsidR="001565EB">
        <w:rPr>
          <w:rFonts w:asciiTheme="minorHAnsi" w:hAnsiTheme="minorHAnsi" w:cstheme="minorHAnsi"/>
          <w:sz w:val="22"/>
          <w:szCs w:val="22"/>
        </w:rPr>
        <w:t>blitt oppløst</w:t>
      </w:r>
      <w:r w:rsidRPr="00217D9A">
        <w:rPr>
          <w:rFonts w:asciiTheme="minorHAnsi" w:hAnsiTheme="minorHAnsi" w:cstheme="minorHAnsi"/>
          <w:sz w:val="22"/>
          <w:szCs w:val="22"/>
        </w:rPr>
        <w:t>.</w:t>
      </w:r>
    </w:p>
    <w:p w14:paraId="14C6FD3C" w14:textId="366785F9" w:rsidR="00217D9A" w:rsidRPr="00217D9A" w:rsidRDefault="000951C9" w:rsidP="00217D9A">
      <w:pPr>
        <w:rPr>
          <w:rFonts w:asciiTheme="minorHAnsi" w:hAnsiTheme="minorHAnsi" w:cstheme="minorHAnsi"/>
          <w:b/>
          <w:bCs/>
          <w:sz w:val="22"/>
          <w:szCs w:val="22"/>
        </w:rPr>
      </w:pPr>
      <w:r w:rsidRPr="00BF1973">
        <w:rPr>
          <w:rFonts w:asciiTheme="minorHAnsi" w:hAnsiTheme="minorHAnsi" w:cstheme="minorHAnsi"/>
          <w:b/>
          <w:bCs/>
          <w:noProof/>
          <w:sz w:val="32"/>
          <w:szCs w:val="32"/>
        </w:rPr>
        <w:drawing>
          <wp:anchor distT="0" distB="0" distL="114300" distR="114300" simplePos="0" relativeHeight="251743232" behindDoc="1" locked="0" layoutInCell="1" allowOverlap="1" wp14:anchorId="53EFF728" wp14:editId="3C8B6378">
            <wp:simplePos x="0" y="0"/>
            <wp:positionH relativeFrom="margin">
              <wp:posOffset>18415</wp:posOffset>
            </wp:positionH>
            <wp:positionV relativeFrom="paragraph">
              <wp:posOffset>-5245735</wp:posOffset>
            </wp:positionV>
            <wp:extent cx="2990215" cy="2242185"/>
            <wp:effectExtent l="0" t="0" r="635" b="5715"/>
            <wp:wrapThrough wrapText="bothSides">
              <wp:wrapPolygon edited="0">
                <wp:start x="0" y="0"/>
                <wp:lineTo x="0" y="21472"/>
                <wp:lineTo x="21467" y="21472"/>
                <wp:lineTo x="21467"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90215" cy="2242185"/>
                    </a:xfrm>
                    <a:prstGeom prst="rect">
                      <a:avLst/>
                    </a:prstGeom>
                  </pic:spPr>
                </pic:pic>
              </a:graphicData>
            </a:graphic>
            <wp14:sizeRelH relativeFrom="page">
              <wp14:pctWidth>0</wp14:pctWidth>
            </wp14:sizeRelH>
            <wp14:sizeRelV relativeFrom="page">
              <wp14:pctHeight>0</wp14:pctHeight>
            </wp14:sizeRelV>
          </wp:anchor>
        </w:drawing>
      </w:r>
    </w:p>
    <w:p w14:paraId="30EDB2A0" w14:textId="11532F69" w:rsidR="00217D9A" w:rsidRPr="00217D9A" w:rsidRDefault="00217D9A" w:rsidP="00217D9A">
      <w:pPr>
        <w:rPr>
          <w:rFonts w:asciiTheme="minorHAnsi" w:hAnsiTheme="minorHAnsi" w:cstheme="minorHAnsi"/>
          <w:sz w:val="22"/>
          <w:szCs w:val="22"/>
        </w:rPr>
      </w:pPr>
      <w:r w:rsidRPr="00217D9A">
        <w:rPr>
          <w:rFonts w:asciiTheme="minorHAnsi" w:hAnsiTheme="minorHAnsi" w:cstheme="minorHAnsi"/>
          <w:b/>
          <w:bCs/>
          <w:sz w:val="22"/>
          <w:szCs w:val="22"/>
        </w:rPr>
        <w:t xml:space="preserve">3. Foreldreskap. </w:t>
      </w:r>
      <w:r w:rsidRPr="00217D9A">
        <w:rPr>
          <w:rFonts w:asciiTheme="minorHAnsi" w:hAnsiTheme="minorHAnsi" w:cstheme="minorHAnsi"/>
          <w:sz w:val="22"/>
          <w:szCs w:val="22"/>
        </w:rPr>
        <w:t xml:space="preserve">Foreldre er ikke nødvendigvis mor og far. Mor og «medmor», far og «medfar» er like naturlig og bra – både for barn og foreldre, for slekt og samfunn. Hvem er et barns foreldre? Det finnes det nå mange forskjellige svar på, og alle typer foreldreskap skal betraktes som like naturlige, </w:t>
      </w:r>
      <w:r w:rsidR="000F2330">
        <w:rPr>
          <w:rFonts w:asciiTheme="minorHAnsi" w:hAnsiTheme="minorHAnsi" w:cstheme="minorHAnsi"/>
          <w:sz w:val="22"/>
          <w:szCs w:val="22"/>
        </w:rPr>
        <w:t>normale og barnevennlige</w:t>
      </w:r>
      <w:r w:rsidR="001565EB">
        <w:rPr>
          <w:rFonts w:asciiTheme="minorHAnsi" w:hAnsiTheme="minorHAnsi" w:cstheme="minorHAnsi"/>
          <w:sz w:val="22"/>
          <w:szCs w:val="22"/>
        </w:rPr>
        <w:t xml:space="preserve"> </w:t>
      </w:r>
      <w:r w:rsidRPr="00217D9A">
        <w:rPr>
          <w:rFonts w:asciiTheme="minorHAnsi" w:hAnsiTheme="minorHAnsi" w:cstheme="minorHAnsi"/>
          <w:sz w:val="22"/>
          <w:szCs w:val="22"/>
        </w:rPr>
        <w:t>– både for enkeltmennesker og for samfunnet.</w:t>
      </w:r>
    </w:p>
    <w:p w14:paraId="29EA7713" w14:textId="77777777" w:rsidR="00217D9A" w:rsidRPr="00F7008E" w:rsidRDefault="00217D9A" w:rsidP="00217D9A">
      <w:pPr>
        <w:rPr>
          <w:rFonts w:asciiTheme="minorHAnsi" w:hAnsiTheme="minorHAnsi" w:cstheme="minorHAnsi"/>
          <w:b/>
          <w:bCs/>
          <w:sz w:val="22"/>
          <w:szCs w:val="22"/>
        </w:rPr>
      </w:pPr>
    </w:p>
    <w:p w14:paraId="22E6CA4D" w14:textId="77777777" w:rsidR="00217D9A" w:rsidRPr="00217D9A" w:rsidRDefault="00217D9A" w:rsidP="00217D9A">
      <w:pPr>
        <w:rPr>
          <w:rFonts w:asciiTheme="minorHAnsi" w:hAnsiTheme="minorHAnsi" w:cstheme="minorHAnsi"/>
          <w:sz w:val="22"/>
          <w:szCs w:val="22"/>
        </w:rPr>
      </w:pPr>
      <w:r w:rsidRPr="00217D9A">
        <w:rPr>
          <w:rFonts w:asciiTheme="minorHAnsi" w:hAnsiTheme="minorHAnsi" w:cstheme="minorHAnsi"/>
          <w:b/>
          <w:bCs/>
          <w:sz w:val="22"/>
          <w:szCs w:val="22"/>
        </w:rPr>
        <w:t xml:space="preserve">4. Barn. </w:t>
      </w:r>
      <w:r w:rsidRPr="00217D9A">
        <w:rPr>
          <w:rFonts w:asciiTheme="minorHAnsi" w:hAnsiTheme="minorHAnsi" w:cstheme="minorHAnsi"/>
          <w:sz w:val="22"/>
          <w:szCs w:val="22"/>
        </w:rPr>
        <w:t xml:space="preserve">Barn har ikke lenger en gudgitt rett til sin egen mor og far. Planlagt farløshet og </w:t>
      </w:r>
      <w:proofErr w:type="spellStart"/>
      <w:r w:rsidRPr="00217D9A">
        <w:rPr>
          <w:rFonts w:asciiTheme="minorHAnsi" w:hAnsiTheme="minorHAnsi" w:cstheme="minorHAnsi"/>
          <w:sz w:val="22"/>
          <w:szCs w:val="22"/>
        </w:rPr>
        <w:t>morløshet</w:t>
      </w:r>
      <w:proofErr w:type="spellEnd"/>
      <w:r w:rsidRPr="00217D9A">
        <w:rPr>
          <w:rFonts w:asciiTheme="minorHAnsi" w:hAnsiTheme="minorHAnsi" w:cstheme="minorHAnsi"/>
          <w:sz w:val="22"/>
          <w:szCs w:val="22"/>
        </w:rPr>
        <w:t xml:space="preserve"> blir definert som etisk forsvarlig og høyverdig. Barn er ikke lenger en gave, men en rettighet. Stadig flere synes det er helt i orden å få barn ved å benytte det internasjonale og kommersielle fertilitetsmarkedet (barnemarkedet), der man handler med sæd og egg, donorer og surrogatmødre.</w:t>
      </w:r>
    </w:p>
    <w:p w14:paraId="0AEBC0DF" w14:textId="77777777" w:rsidR="00217D9A" w:rsidRPr="00F7008E" w:rsidRDefault="00217D9A" w:rsidP="00217D9A">
      <w:pPr>
        <w:rPr>
          <w:rFonts w:asciiTheme="minorHAnsi" w:hAnsiTheme="minorHAnsi" w:cstheme="minorHAnsi"/>
          <w:b/>
          <w:bCs/>
        </w:rPr>
      </w:pPr>
    </w:p>
    <w:p w14:paraId="0176CA32" w14:textId="77777777" w:rsidR="00F7008E" w:rsidRDefault="00217D9A" w:rsidP="00217D9A">
      <w:pPr>
        <w:rPr>
          <w:rFonts w:asciiTheme="minorHAnsi" w:hAnsiTheme="minorHAnsi" w:cstheme="minorHAnsi"/>
          <w:sz w:val="22"/>
          <w:szCs w:val="22"/>
        </w:rPr>
      </w:pPr>
      <w:r w:rsidRPr="00217D9A">
        <w:rPr>
          <w:rFonts w:asciiTheme="minorHAnsi" w:hAnsiTheme="minorHAnsi" w:cstheme="minorHAnsi"/>
          <w:b/>
          <w:bCs/>
          <w:sz w:val="22"/>
          <w:szCs w:val="22"/>
        </w:rPr>
        <w:t xml:space="preserve">5. Ekteskap. </w:t>
      </w:r>
      <w:r w:rsidRPr="00217D9A">
        <w:rPr>
          <w:rFonts w:asciiTheme="minorHAnsi" w:hAnsiTheme="minorHAnsi" w:cstheme="minorHAnsi"/>
          <w:sz w:val="22"/>
          <w:szCs w:val="22"/>
        </w:rPr>
        <w:t>Ekteskapet blir ikke forstått som en (Guds) skaperordning for mann og kvinne, men som en «sosial konstruksjon», altså en menneskelig oppfinnelse, som kan endres når politikerne måtte ønske det. Det finnes ikke lenger en objektiv og fastlagt definisjon av ekteskapet. En type spørsmål som stadig flere stiller seg, er f.eks. dette: Hvis to kvinner kan inngå ekteskap, hvorfor kan ikke tre kvinner inngå ekteskap? Er deres kjærlighet mindre verd? Parnormen er vel ikke hellig?</w:t>
      </w:r>
      <w:r w:rsidR="00F7008E">
        <w:rPr>
          <w:rFonts w:asciiTheme="minorHAnsi" w:hAnsiTheme="minorHAnsi" w:cstheme="minorHAnsi"/>
          <w:sz w:val="22"/>
          <w:szCs w:val="22"/>
        </w:rPr>
        <w:t xml:space="preserve"> </w:t>
      </w:r>
    </w:p>
    <w:p w14:paraId="1152D6C6" w14:textId="53246175" w:rsidR="00217D9A" w:rsidRPr="00217D9A" w:rsidRDefault="00F7008E" w:rsidP="00217D9A">
      <w:pPr>
        <w:rPr>
          <w:rFonts w:asciiTheme="minorHAnsi" w:hAnsiTheme="minorHAnsi" w:cstheme="minorHAnsi"/>
          <w:sz w:val="22"/>
          <w:szCs w:val="22"/>
        </w:rPr>
      </w:pPr>
      <w:r>
        <w:rPr>
          <w:rFonts w:asciiTheme="minorHAnsi" w:hAnsiTheme="minorHAnsi" w:cstheme="minorHAnsi"/>
          <w:sz w:val="22"/>
          <w:szCs w:val="22"/>
        </w:rPr>
        <w:t xml:space="preserve">- Organisasjonen </w:t>
      </w:r>
      <w:proofErr w:type="spellStart"/>
      <w:r>
        <w:rPr>
          <w:rFonts w:asciiTheme="minorHAnsi" w:hAnsiTheme="minorHAnsi" w:cstheme="minorHAnsi"/>
          <w:sz w:val="22"/>
          <w:szCs w:val="22"/>
        </w:rPr>
        <w:t>PolyNorge</w:t>
      </w:r>
      <w:proofErr w:type="spellEnd"/>
      <w:r>
        <w:rPr>
          <w:rFonts w:asciiTheme="minorHAnsi" w:hAnsiTheme="minorHAnsi" w:cstheme="minorHAnsi"/>
          <w:sz w:val="22"/>
          <w:szCs w:val="22"/>
        </w:rPr>
        <w:t xml:space="preserve"> arbeider for aksept og juridiske rammer for samliv mellom flere enn to personer, og Foreningen FRI støtter dem i dette.</w:t>
      </w:r>
    </w:p>
    <w:p w14:paraId="32062067" w14:textId="77777777" w:rsidR="00217D9A" w:rsidRPr="00F7008E" w:rsidRDefault="00217D9A" w:rsidP="00217D9A">
      <w:pPr>
        <w:rPr>
          <w:rFonts w:asciiTheme="minorHAnsi" w:hAnsiTheme="minorHAnsi" w:cstheme="minorHAnsi"/>
          <w:b/>
          <w:bCs/>
          <w:sz w:val="22"/>
          <w:szCs w:val="22"/>
        </w:rPr>
      </w:pPr>
    </w:p>
    <w:p w14:paraId="3DB4617E" w14:textId="2A1CDF4B" w:rsidR="00217D9A" w:rsidRDefault="00217D9A" w:rsidP="002C4B59">
      <w:pPr>
        <w:rPr>
          <w:rFonts w:ascii="Arial Black" w:hAnsi="Arial Black" w:cstheme="minorHAnsi"/>
          <w:sz w:val="22"/>
          <w:szCs w:val="22"/>
        </w:rPr>
      </w:pPr>
      <w:r w:rsidRPr="00217D9A">
        <w:rPr>
          <w:rFonts w:asciiTheme="minorHAnsi" w:hAnsiTheme="minorHAnsi" w:cstheme="minorHAnsi"/>
          <w:b/>
          <w:bCs/>
          <w:sz w:val="22"/>
          <w:szCs w:val="22"/>
        </w:rPr>
        <w:t xml:space="preserve">6. Familie. </w:t>
      </w:r>
      <w:r w:rsidRPr="00217D9A">
        <w:rPr>
          <w:rFonts w:asciiTheme="minorHAnsi" w:hAnsiTheme="minorHAnsi" w:cstheme="minorHAnsi"/>
          <w:sz w:val="22"/>
          <w:szCs w:val="22"/>
        </w:rPr>
        <w:t>Forståelsen av familie, slekt og relasjoner endres i sine grunnvoller. Mor-far-barn-relasjonen er ikke lenger unik, og står ikke lenger i noen særstilling, men er bare én variant blant mange andre sidestilte «normalvarianter» av familie. Begrepet «kjernefamilie» med mor, far og barn har fått en negativ klang i mange miljøer, og kjernefamilien blir ikke lenger regnet som samfunnets grunncelle og viktigste byggekloss.</w:t>
      </w:r>
      <w:r w:rsidR="0018342C" w:rsidRPr="0018342C">
        <w:rPr>
          <w:rFonts w:ascii="Arial Black" w:hAnsi="Arial Black" w:cstheme="minorHAnsi"/>
        </w:rPr>
        <w:t xml:space="preserve"> </w:t>
      </w:r>
      <w:r w:rsidR="00BF1973">
        <w:rPr>
          <w:rFonts w:ascii="Arial Black" w:hAnsi="Arial Black" w:cstheme="minorHAnsi"/>
        </w:rPr>
        <w:br/>
      </w:r>
    </w:p>
    <w:p w14:paraId="30AF1358" w14:textId="77777777" w:rsidR="000F2330" w:rsidRDefault="000F2330" w:rsidP="002C4B59">
      <w:pPr>
        <w:rPr>
          <w:rFonts w:ascii="Arial Black" w:hAnsi="Arial Black" w:cstheme="minorHAnsi"/>
          <w:sz w:val="22"/>
          <w:szCs w:val="22"/>
        </w:rPr>
      </w:pPr>
    </w:p>
    <w:p w14:paraId="4785DB4E" w14:textId="77777777" w:rsidR="000F2330" w:rsidRDefault="000F2330" w:rsidP="002C4B59">
      <w:pPr>
        <w:rPr>
          <w:rFonts w:asciiTheme="minorHAnsi" w:hAnsiTheme="minorHAnsi" w:cstheme="minorHAnsi"/>
        </w:rPr>
      </w:pPr>
    </w:p>
    <w:p w14:paraId="39DB30CF" w14:textId="1E941631" w:rsidR="0018342C" w:rsidRDefault="0018342C" w:rsidP="002C4B59">
      <w:pPr>
        <w:rPr>
          <w:rFonts w:asciiTheme="minorHAnsi" w:hAnsiTheme="minorHAnsi" w:cstheme="minorHAnsi"/>
        </w:rPr>
        <w:sectPr w:rsidR="0018342C" w:rsidSect="00217D9A">
          <w:type w:val="continuous"/>
          <w:pgSz w:w="11906" w:h="16838"/>
          <w:pgMar w:top="907" w:right="794" w:bottom="1134" w:left="1021" w:header="227" w:footer="397" w:gutter="0"/>
          <w:cols w:num="2" w:space="708"/>
          <w:titlePg/>
          <w:docGrid w:linePitch="360"/>
        </w:sectPr>
      </w:pPr>
    </w:p>
    <w:p w14:paraId="0E46A93B" w14:textId="6D8F9F32" w:rsidR="00C84CDA" w:rsidRDefault="00C84CDA" w:rsidP="002C4B59">
      <w:pPr>
        <w:rPr>
          <w:rFonts w:asciiTheme="minorHAnsi" w:hAnsiTheme="minorHAnsi" w:cstheme="minorHAnsi"/>
        </w:rPr>
      </w:pPr>
    </w:p>
    <w:p w14:paraId="418478BE" w14:textId="123CCB12" w:rsidR="001565EB" w:rsidRDefault="001565EB" w:rsidP="00217D9A">
      <w:pPr>
        <w:rPr>
          <w:rFonts w:asciiTheme="minorHAnsi" w:hAnsiTheme="minorHAnsi" w:cstheme="minorHAnsi"/>
          <w:b/>
          <w:sz w:val="32"/>
          <w:szCs w:val="32"/>
        </w:rPr>
      </w:pPr>
    </w:p>
    <w:p w14:paraId="41472CA8" w14:textId="62890EEF" w:rsidR="00680604" w:rsidRDefault="00680604" w:rsidP="00217D9A">
      <w:pPr>
        <w:rPr>
          <w:rFonts w:asciiTheme="minorHAnsi" w:hAnsiTheme="minorHAnsi" w:cstheme="minorHAnsi"/>
          <w:b/>
          <w:sz w:val="32"/>
          <w:szCs w:val="32"/>
        </w:rPr>
      </w:pPr>
    </w:p>
    <w:p w14:paraId="3F0EC1DD" w14:textId="3430095D" w:rsidR="00680604" w:rsidRDefault="00680604" w:rsidP="00217D9A">
      <w:pPr>
        <w:rPr>
          <w:rFonts w:asciiTheme="minorHAnsi" w:hAnsiTheme="minorHAnsi" w:cstheme="minorHAnsi"/>
          <w:b/>
          <w:sz w:val="32"/>
          <w:szCs w:val="32"/>
        </w:rPr>
      </w:pPr>
    </w:p>
    <w:p w14:paraId="31E3F29A" w14:textId="77777777" w:rsidR="00680604" w:rsidRDefault="00680604" w:rsidP="00217D9A">
      <w:pPr>
        <w:rPr>
          <w:rFonts w:asciiTheme="minorHAnsi" w:hAnsiTheme="minorHAnsi" w:cstheme="minorHAnsi"/>
          <w:b/>
          <w:sz w:val="32"/>
          <w:szCs w:val="32"/>
        </w:rPr>
      </w:pPr>
    </w:p>
    <w:p w14:paraId="2ADBA3AE" w14:textId="7B006561" w:rsidR="00217D9A" w:rsidRPr="00A006B0" w:rsidRDefault="009366F2" w:rsidP="00217D9A">
      <w:pPr>
        <w:rPr>
          <w:rFonts w:asciiTheme="minorHAnsi" w:hAnsiTheme="minorHAnsi" w:cstheme="minorHAnsi"/>
          <w:sz w:val="22"/>
          <w:szCs w:val="22"/>
        </w:rPr>
      </w:pPr>
      <w:r w:rsidRPr="00A006B0">
        <w:rPr>
          <w:rFonts w:asciiTheme="minorHAnsi" w:hAnsiTheme="minorHAnsi" w:cstheme="minorHAnsi"/>
          <w:noProof/>
          <w:sz w:val="22"/>
          <w:szCs w:val="22"/>
        </w:rPr>
        <w:lastRenderedPageBreak/>
        <w:drawing>
          <wp:anchor distT="0" distB="0" distL="114300" distR="114300" simplePos="0" relativeHeight="251745280" behindDoc="1" locked="0" layoutInCell="1" allowOverlap="1" wp14:anchorId="450B2642" wp14:editId="30763091">
            <wp:simplePos x="0" y="0"/>
            <wp:positionH relativeFrom="margin">
              <wp:align>left</wp:align>
            </wp:positionH>
            <wp:positionV relativeFrom="paragraph">
              <wp:posOffset>0</wp:posOffset>
            </wp:positionV>
            <wp:extent cx="3110865" cy="2333625"/>
            <wp:effectExtent l="0" t="0" r="0" b="0"/>
            <wp:wrapThrough wrapText="bothSides">
              <wp:wrapPolygon edited="0">
                <wp:start x="0" y="0"/>
                <wp:lineTo x="0" y="21336"/>
                <wp:lineTo x="21428" y="21336"/>
                <wp:lineTo x="21428"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8999" cy="2361750"/>
                    </a:xfrm>
                    <a:prstGeom prst="rect">
                      <a:avLst/>
                    </a:prstGeom>
                  </pic:spPr>
                </pic:pic>
              </a:graphicData>
            </a:graphic>
            <wp14:sizeRelH relativeFrom="page">
              <wp14:pctWidth>0</wp14:pctWidth>
            </wp14:sizeRelH>
            <wp14:sizeRelV relativeFrom="page">
              <wp14:pctHeight>0</wp14:pctHeight>
            </wp14:sizeRelV>
          </wp:anchor>
        </w:drawing>
      </w:r>
      <w:r w:rsidR="000566A9" w:rsidRPr="000566A9">
        <w:rPr>
          <w:rFonts w:asciiTheme="minorHAnsi" w:hAnsiTheme="minorHAnsi" w:cstheme="minorHAnsi"/>
          <w:b/>
          <w:sz w:val="32"/>
          <w:szCs w:val="32"/>
        </w:rPr>
        <w:t>HVA ER TOLERANSE?</w:t>
      </w:r>
      <w:r w:rsidR="000566A9" w:rsidRPr="000566A9">
        <w:rPr>
          <w:rFonts w:asciiTheme="minorHAnsi" w:hAnsiTheme="minorHAnsi" w:cstheme="minorHAnsi"/>
          <w:b/>
          <w:sz w:val="32"/>
          <w:szCs w:val="32"/>
        </w:rPr>
        <w:br/>
      </w:r>
      <w:r w:rsidR="000566A9" w:rsidRPr="00770C97">
        <w:rPr>
          <w:rFonts w:asciiTheme="minorHAnsi" w:hAnsiTheme="minorHAnsi" w:cstheme="minorHAnsi"/>
          <w:b/>
          <w:sz w:val="18"/>
          <w:szCs w:val="18"/>
        </w:rPr>
        <w:br/>
      </w:r>
      <w:r w:rsidR="00217D9A" w:rsidRPr="00A006B0">
        <w:rPr>
          <w:rFonts w:asciiTheme="minorHAnsi" w:hAnsiTheme="minorHAnsi" w:cstheme="minorHAnsi"/>
          <w:sz w:val="22"/>
          <w:szCs w:val="22"/>
        </w:rPr>
        <w:t>Kristne blir ofte anklaget for å være intolerante. Stemmer det? Noen ganger stemmer det sikkert, men svært ofte stemmer det ikke. Det går nemlig utmerket godt an å være dypt uenige, og allikevel vise stor toleranse. Det er jo nettopp uenighet toleranse handler om.</w:t>
      </w:r>
    </w:p>
    <w:p w14:paraId="316D4EE3" w14:textId="77777777" w:rsidR="00217D9A" w:rsidRPr="00A006B0" w:rsidRDefault="00217D9A" w:rsidP="00217D9A">
      <w:pPr>
        <w:rPr>
          <w:rFonts w:asciiTheme="minorHAnsi" w:hAnsiTheme="minorHAnsi" w:cstheme="minorHAnsi"/>
          <w:sz w:val="16"/>
          <w:szCs w:val="16"/>
        </w:rPr>
      </w:pPr>
    </w:p>
    <w:p w14:paraId="239544D9" w14:textId="52D2E645" w:rsidR="00217D9A" w:rsidRPr="00A006B0" w:rsidRDefault="00217D9A" w:rsidP="00217D9A">
      <w:pPr>
        <w:rPr>
          <w:rFonts w:asciiTheme="minorHAnsi" w:hAnsiTheme="minorHAnsi" w:cstheme="minorHAnsi"/>
          <w:sz w:val="22"/>
          <w:szCs w:val="22"/>
        </w:rPr>
      </w:pPr>
      <w:r w:rsidRPr="00A006B0">
        <w:rPr>
          <w:rFonts w:asciiTheme="minorHAnsi" w:hAnsiTheme="minorHAnsi" w:cstheme="minorHAnsi"/>
          <w:b/>
        </w:rPr>
        <w:t>A. Misforstått oppfatning av toleranse</w:t>
      </w:r>
      <w:r w:rsidR="002B1487" w:rsidRPr="00A006B0">
        <w:rPr>
          <w:rFonts w:asciiTheme="minorHAnsi" w:hAnsiTheme="minorHAnsi" w:cstheme="minorHAnsi"/>
          <w:b/>
        </w:rPr>
        <w:t xml:space="preserve">: </w:t>
      </w:r>
      <w:r w:rsidRPr="00A006B0">
        <w:rPr>
          <w:rFonts w:asciiTheme="minorHAnsi" w:hAnsiTheme="minorHAnsi" w:cstheme="minorHAnsi"/>
          <w:sz w:val="22"/>
          <w:szCs w:val="22"/>
        </w:rPr>
        <w:t>Ordet toleranse blir i dag ofte misforstått og forvekslet med relativisme, altså at det ikke finnes allmenngyldige sannheter, men at alt egentlig er like bra. («Alt er relativt.»)</w:t>
      </w:r>
    </w:p>
    <w:p w14:paraId="53A6F2A0" w14:textId="77777777" w:rsidR="002B1487" w:rsidRPr="00A006B0" w:rsidRDefault="002B1487" w:rsidP="00217D9A">
      <w:pPr>
        <w:rPr>
          <w:rFonts w:asciiTheme="minorHAnsi" w:hAnsiTheme="minorHAnsi" w:cstheme="minorHAnsi"/>
          <w:b/>
          <w:sz w:val="22"/>
          <w:szCs w:val="22"/>
        </w:rPr>
      </w:pPr>
    </w:p>
    <w:p w14:paraId="2B504541" w14:textId="3561FA7E" w:rsidR="00217D9A" w:rsidRPr="00DC7CE3" w:rsidRDefault="00217D9A" w:rsidP="00DC7CE3">
      <w:pPr>
        <w:rPr>
          <w:rFonts w:asciiTheme="minorHAnsi" w:hAnsiTheme="minorHAnsi" w:cstheme="minorHAnsi"/>
          <w:sz w:val="22"/>
          <w:szCs w:val="28"/>
        </w:rPr>
      </w:pPr>
      <w:r w:rsidRPr="00A006B0">
        <w:rPr>
          <w:rFonts w:asciiTheme="minorHAnsi" w:hAnsiTheme="minorHAnsi" w:cstheme="minorHAnsi"/>
          <w:b/>
        </w:rPr>
        <w:t>B. Ekte toleranse</w:t>
      </w:r>
      <w:r w:rsidR="002B1487" w:rsidRPr="00A006B0">
        <w:rPr>
          <w:rFonts w:asciiTheme="minorHAnsi" w:hAnsiTheme="minorHAnsi" w:cstheme="minorHAnsi"/>
          <w:b/>
        </w:rPr>
        <w:t xml:space="preserve">: </w:t>
      </w:r>
      <w:r w:rsidRPr="00A006B0">
        <w:rPr>
          <w:rFonts w:asciiTheme="minorHAnsi" w:hAnsiTheme="minorHAnsi" w:cstheme="minorHAnsi"/>
          <w:sz w:val="22"/>
          <w:szCs w:val="22"/>
        </w:rPr>
        <w:t xml:space="preserve">En klassisk definisjon av begrepet toleranse lyder slik: </w:t>
      </w:r>
      <w:r w:rsidRPr="00A006B0">
        <w:rPr>
          <w:rFonts w:asciiTheme="minorHAnsi" w:hAnsiTheme="minorHAnsi" w:cstheme="minorHAnsi"/>
          <w:i/>
          <w:iCs/>
          <w:sz w:val="22"/>
          <w:szCs w:val="22"/>
        </w:rPr>
        <w:t>«Jeg er dypt uenig i hva du sier, men jeg vil inntil døden forsvare din rett til å si det».</w:t>
      </w:r>
      <w:r w:rsidRPr="00DC7CE3">
        <w:rPr>
          <w:rFonts w:asciiTheme="minorHAnsi" w:hAnsiTheme="minorHAnsi" w:cstheme="minorHAnsi"/>
          <w:i/>
          <w:iCs/>
          <w:sz w:val="28"/>
          <w:szCs w:val="28"/>
        </w:rPr>
        <w:t xml:space="preserve"> </w:t>
      </w:r>
      <w:r w:rsidRPr="00DC7CE3">
        <w:rPr>
          <w:rFonts w:asciiTheme="minorHAnsi" w:hAnsiTheme="minorHAnsi" w:cstheme="minorHAnsi"/>
          <w:sz w:val="22"/>
          <w:szCs w:val="28"/>
        </w:rPr>
        <w:t>(Sitatet blir ofte tillagt den franske filosofen og forfatteren Voltaire, som var en viktig aktør under Opplysningstiden på 1700-tallet.)</w:t>
      </w:r>
    </w:p>
    <w:p w14:paraId="417D9E1D" w14:textId="77777777" w:rsidR="00217D9A" w:rsidRPr="00A006B0" w:rsidRDefault="00217D9A" w:rsidP="00217D9A">
      <w:pPr>
        <w:rPr>
          <w:rFonts w:asciiTheme="minorHAnsi" w:hAnsiTheme="minorHAnsi" w:cstheme="minorHAnsi"/>
          <w:sz w:val="10"/>
          <w:szCs w:val="10"/>
          <w:lang w:val="nn-NO"/>
        </w:rPr>
      </w:pPr>
    </w:p>
    <w:p w14:paraId="0B278DAA" w14:textId="77777777" w:rsidR="00217D9A" w:rsidRPr="00A006B0" w:rsidRDefault="00217D9A" w:rsidP="00217D9A">
      <w:pPr>
        <w:rPr>
          <w:rFonts w:asciiTheme="minorHAnsi" w:hAnsiTheme="minorHAnsi" w:cstheme="minorHAnsi"/>
          <w:sz w:val="22"/>
          <w:szCs w:val="22"/>
          <w:lang w:val="nn-NO"/>
        </w:rPr>
      </w:pPr>
      <w:r w:rsidRPr="00A006B0">
        <w:rPr>
          <w:rFonts w:asciiTheme="minorHAnsi" w:hAnsiTheme="minorHAnsi" w:cstheme="minorHAnsi"/>
          <w:sz w:val="22"/>
          <w:szCs w:val="22"/>
          <w:lang w:val="nn-NO"/>
        </w:rPr>
        <w:t xml:space="preserve">Ekte toleranse </w:t>
      </w:r>
      <w:proofErr w:type="spellStart"/>
      <w:r w:rsidRPr="00A006B0">
        <w:rPr>
          <w:rFonts w:asciiTheme="minorHAnsi" w:hAnsiTheme="minorHAnsi" w:cstheme="minorHAnsi"/>
          <w:sz w:val="22"/>
          <w:szCs w:val="22"/>
          <w:lang w:val="nn-NO"/>
        </w:rPr>
        <w:t>handler</w:t>
      </w:r>
      <w:proofErr w:type="spellEnd"/>
      <w:r w:rsidRPr="00A006B0">
        <w:rPr>
          <w:rFonts w:asciiTheme="minorHAnsi" w:hAnsiTheme="minorHAnsi" w:cstheme="minorHAnsi"/>
          <w:sz w:val="22"/>
          <w:szCs w:val="22"/>
          <w:lang w:val="nn-NO"/>
        </w:rPr>
        <w:t xml:space="preserve"> altså </w:t>
      </w:r>
      <w:proofErr w:type="spellStart"/>
      <w:r w:rsidRPr="00A006B0">
        <w:rPr>
          <w:rFonts w:asciiTheme="minorHAnsi" w:hAnsiTheme="minorHAnsi" w:cstheme="minorHAnsi"/>
          <w:sz w:val="22"/>
          <w:szCs w:val="22"/>
          <w:lang w:val="nn-NO"/>
        </w:rPr>
        <w:t>ikke</w:t>
      </w:r>
      <w:proofErr w:type="spellEnd"/>
      <w:r w:rsidRPr="00A006B0">
        <w:rPr>
          <w:rFonts w:asciiTheme="minorHAnsi" w:hAnsiTheme="minorHAnsi" w:cstheme="minorHAnsi"/>
          <w:sz w:val="22"/>
          <w:szCs w:val="22"/>
          <w:lang w:val="nn-NO"/>
        </w:rPr>
        <w:t xml:space="preserve"> om å være </w:t>
      </w:r>
      <w:proofErr w:type="spellStart"/>
      <w:r w:rsidRPr="00A006B0">
        <w:rPr>
          <w:rFonts w:asciiTheme="minorHAnsi" w:hAnsiTheme="minorHAnsi" w:cstheme="minorHAnsi"/>
          <w:sz w:val="22"/>
          <w:szCs w:val="22"/>
          <w:lang w:val="nn-NO"/>
        </w:rPr>
        <w:t>enige</w:t>
      </w:r>
      <w:proofErr w:type="spellEnd"/>
      <w:r w:rsidRPr="00A006B0">
        <w:rPr>
          <w:rFonts w:asciiTheme="minorHAnsi" w:hAnsiTheme="minorHAnsi" w:cstheme="minorHAnsi"/>
          <w:sz w:val="22"/>
          <w:szCs w:val="22"/>
          <w:lang w:val="nn-NO"/>
        </w:rPr>
        <w:t xml:space="preserve"> eller å mene at alt er like bra, sant og gyldig. Ekte toleranse betyr at man respekterer og forsvarer sine </w:t>
      </w:r>
      <w:proofErr w:type="spellStart"/>
      <w:r w:rsidRPr="00A006B0">
        <w:rPr>
          <w:rFonts w:asciiTheme="minorHAnsi" w:hAnsiTheme="minorHAnsi" w:cstheme="minorHAnsi"/>
          <w:sz w:val="22"/>
          <w:szCs w:val="22"/>
          <w:lang w:val="nn-NO"/>
        </w:rPr>
        <w:t>meningsmotstanderes</w:t>
      </w:r>
      <w:proofErr w:type="spellEnd"/>
      <w:r w:rsidRPr="00A006B0">
        <w:rPr>
          <w:rFonts w:asciiTheme="minorHAnsi" w:hAnsiTheme="minorHAnsi" w:cstheme="minorHAnsi"/>
          <w:sz w:val="22"/>
          <w:szCs w:val="22"/>
          <w:lang w:val="nn-NO"/>
        </w:rPr>
        <w:t xml:space="preserve"> </w:t>
      </w:r>
      <w:proofErr w:type="spellStart"/>
      <w:r w:rsidRPr="00A006B0">
        <w:rPr>
          <w:rFonts w:asciiTheme="minorHAnsi" w:hAnsiTheme="minorHAnsi" w:cstheme="minorHAnsi"/>
          <w:sz w:val="22"/>
          <w:szCs w:val="22"/>
          <w:lang w:val="nn-NO"/>
        </w:rPr>
        <w:t>frihet</w:t>
      </w:r>
      <w:proofErr w:type="spellEnd"/>
      <w:r w:rsidRPr="00A006B0">
        <w:rPr>
          <w:rFonts w:asciiTheme="minorHAnsi" w:hAnsiTheme="minorHAnsi" w:cstheme="minorHAnsi"/>
          <w:sz w:val="22"/>
          <w:szCs w:val="22"/>
          <w:lang w:val="nn-NO"/>
        </w:rPr>
        <w:t xml:space="preserve"> og rett til å ha en </w:t>
      </w:r>
      <w:proofErr w:type="spellStart"/>
      <w:r w:rsidRPr="00A006B0">
        <w:rPr>
          <w:rFonts w:asciiTheme="minorHAnsi" w:hAnsiTheme="minorHAnsi" w:cstheme="minorHAnsi"/>
          <w:sz w:val="22"/>
          <w:szCs w:val="22"/>
          <w:lang w:val="nn-NO"/>
        </w:rPr>
        <w:t>annen</w:t>
      </w:r>
      <w:proofErr w:type="spellEnd"/>
      <w:r w:rsidRPr="00A006B0">
        <w:rPr>
          <w:rFonts w:asciiTheme="minorHAnsi" w:hAnsiTheme="minorHAnsi" w:cstheme="minorHAnsi"/>
          <w:sz w:val="22"/>
          <w:szCs w:val="22"/>
          <w:lang w:val="nn-NO"/>
        </w:rPr>
        <w:t xml:space="preserve"> </w:t>
      </w:r>
      <w:proofErr w:type="spellStart"/>
      <w:r w:rsidRPr="00A006B0">
        <w:rPr>
          <w:rFonts w:asciiTheme="minorHAnsi" w:hAnsiTheme="minorHAnsi" w:cstheme="minorHAnsi"/>
          <w:sz w:val="22"/>
          <w:szCs w:val="22"/>
          <w:lang w:val="nn-NO"/>
        </w:rPr>
        <w:t>overbevisning</w:t>
      </w:r>
      <w:proofErr w:type="spellEnd"/>
      <w:r w:rsidRPr="00A006B0">
        <w:rPr>
          <w:rFonts w:asciiTheme="minorHAnsi" w:hAnsiTheme="minorHAnsi" w:cstheme="minorHAnsi"/>
          <w:sz w:val="22"/>
          <w:szCs w:val="22"/>
          <w:lang w:val="nn-NO"/>
        </w:rPr>
        <w:t xml:space="preserve"> enn den man </w:t>
      </w:r>
      <w:proofErr w:type="spellStart"/>
      <w:r w:rsidRPr="00A006B0">
        <w:rPr>
          <w:rFonts w:asciiTheme="minorHAnsi" w:hAnsiTheme="minorHAnsi" w:cstheme="minorHAnsi"/>
          <w:sz w:val="22"/>
          <w:szCs w:val="22"/>
          <w:lang w:val="nn-NO"/>
        </w:rPr>
        <w:t>selv</w:t>
      </w:r>
      <w:proofErr w:type="spellEnd"/>
      <w:r w:rsidRPr="00A006B0">
        <w:rPr>
          <w:rFonts w:asciiTheme="minorHAnsi" w:hAnsiTheme="minorHAnsi" w:cstheme="minorHAnsi"/>
          <w:sz w:val="22"/>
          <w:szCs w:val="22"/>
          <w:lang w:val="nn-NO"/>
        </w:rPr>
        <w:t xml:space="preserve"> har.</w:t>
      </w:r>
    </w:p>
    <w:p w14:paraId="07725F0B" w14:textId="77777777" w:rsidR="00217D9A" w:rsidRPr="00A006B0" w:rsidRDefault="00217D9A" w:rsidP="00217D9A">
      <w:pPr>
        <w:rPr>
          <w:rFonts w:asciiTheme="minorHAnsi" w:hAnsiTheme="minorHAnsi" w:cstheme="minorHAnsi"/>
          <w:sz w:val="16"/>
          <w:szCs w:val="16"/>
        </w:rPr>
      </w:pPr>
    </w:p>
    <w:p w14:paraId="49B4E9E2" w14:textId="56853CF2" w:rsidR="00217D9A" w:rsidRPr="00A006B0" w:rsidRDefault="002B1487" w:rsidP="00217D9A">
      <w:pPr>
        <w:rPr>
          <w:rFonts w:asciiTheme="minorHAnsi" w:hAnsiTheme="minorHAnsi" w:cstheme="minorHAnsi"/>
          <w:sz w:val="22"/>
          <w:szCs w:val="22"/>
        </w:rPr>
      </w:pPr>
      <w:r w:rsidRPr="00A006B0">
        <w:rPr>
          <w:rFonts w:asciiTheme="minorHAnsi" w:hAnsiTheme="minorHAnsi" w:cstheme="minorHAnsi"/>
          <w:sz w:val="22"/>
          <w:szCs w:val="22"/>
        </w:rPr>
        <w:t>K</w:t>
      </w:r>
      <w:r w:rsidR="00217D9A" w:rsidRPr="00A006B0">
        <w:rPr>
          <w:rFonts w:asciiTheme="minorHAnsi" w:hAnsiTheme="minorHAnsi" w:cstheme="minorHAnsi"/>
          <w:sz w:val="22"/>
          <w:szCs w:val="22"/>
        </w:rPr>
        <w:t xml:space="preserve">ristne personer, menigheter og organisasjoner </w:t>
      </w:r>
      <w:r w:rsidRPr="00A006B0">
        <w:rPr>
          <w:rFonts w:asciiTheme="minorHAnsi" w:hAnsiTheme="minorHAnsi" w:cstheme="minorHAnsi"/>
          <w:sz w:val="22"/>
          <w:szCs w:val="22"/>
        </w:rPr>
        <w:t xml:space="preserve">i Norge </w:t>
      </w:r>
      <w:r w:rsidR="00217D9A" w:rsidRPr="00A006B0">
        <w:rPr>
          <w:rFonts w:asciiTheme="minorHAnsi" w:hAnsiTheme="minorHAnsi" w:cstheme="minorHAnsi"/>
          <w:sz w:val="22"/>
          <w:szCs w:val="22"/>
        </w:rPr>
        <w:t>har ikke noe ønske om å tvinge andre til å leve på tvers av sin overbevisning, eller å diktere samfunnets lover. Men som alle andre norske borgere må vi ha rett til å argumentere og kjempe for det vi mener er sant</w:t>
      </w:r>
      <w:r w:rsidR="00DC7CE3">
        <w:rPr>
          <w:rFonts w:asciiTheme="minorHAnsi" w:hAnsiTheme="minorHAnsi" w:cstheme="minorHAnsi"/>
          <w:sz w:val="22"/>
          <w:szCs w:val="22"/>
        </w:rPr>
        <w:t xml:space="preserve">, </w:t>
      </w:r>
      <w:r w:rsidR="00217D9A" w:rsidRPr="00A006B0">
        <w:rPr>
          <w:rFonts w:asciiTheme="minorHAnsi" w:hAnsiTheme="minorHAnsi" w:cstheme="minorHAnsi"/>
          <w:sz w:val="22"/>
          <w:szCs w:val="22"/>
        </w:rPr>
        <w:t xml:space="preserve">godt og rett, og til beste for samfunnet, uten å bli anklaget for intoleranse, dømmesyke, ukjærlighet o.l. </w:t>
      </w:r>
    </w:p>
    <w:p w14:paraId="3C7D687B" w14:textId="77777777" w:rsidR="00217D9A" w:rsidRPr="00A006B0" w:rsidRDefault="00217D9A" w:rsidP="00BF1973">
      <w:pPr>
        <w:ind w:firstLine="708"/>
        <w:rPr>
          <w:rFonts w:asciiTheme="minorHAnsi" w:hAnsiTheme="minorHAnsi" w:cstheme="minorHAnsi"/>
          <w:sz w:val="14"/>
          <w:szCs w:val="14"/>
        </w:rPr>
      </w:pPr>
    </w:p>
    <w:p w14:paraId="5ED09A25" w14:textId="77777777" w:rsidR="000F2330" w:rsidRDefault="00217D9A" w:rsidP="00DC7CE3">
      <w:pPr>
        <w:rPr>
          <w:rFonts w:ascii="Arial Black" w:hAnsi="Arial Black" w:cstheme="minorHAnsi"/>
          <w:sz w:val="12"/>
          <w:szCs w:val="12"/>
        </w:rPr>
      </w:pPr>
      <w:r w:rsidRPr="00A006B0">
        <w:rPr>
          <w:rFonts w:asciiTheme="minorHAnsi" w:hAnsiTheme="minorHAnsi" w:cstheme="minorHAnsi"/>
          <w:sz w:val="22"/>
          <w:szCs w:val="22"/>
        </w:rPr>
        <w:t xml:space="preserve">Toleranse kan ikke være enveiskjørt, den må være gjensidig og gå begge veier. </w:t>
      </w:r>
      <w:r w:rsidR="00DC7CE3">
        <w:rPr>
          <w:rFonts w:asciiTheme="minorHAnsi" w:hAnsiTheme="minorHAnsi" w:cstheme="minorHAnsi"/>
          <w:sz w:val="22"/>
          <w:szCs w:val="22"/>
        </w:rPr>
        <w:t>Av og til</w:t>
      </w:r>
      <w:r w:rsidRPr="00A006B0">
        <w:rPr>
          <w:rFonts w:asciiTheme="minorHAnsi" w:hAnsiTheme="minorHAnsi" w:cstheme="minorHAnsi"/>
          <w:sz w:val="22"/>
          <w:szCs w:val="22"/>
        </w:rPr>
        <w:t xml:space="preserve"> ser det ut til at det er de som mener at de selv er svært tolerante, som kan være sterkest i fordømmelsen av sine meningsmotstandere.</w:t>
      </w:r>
      <w:r w:rsidR="0018342C" w:rsidRPr="00A006B0">
        <w:rPr>
          <w:rFonts w:asciiTheme="minorHAnsi" w:hAnsiTheme="minorHAnsi" w:cstheme="minorHAnsi"/>
          <w:sz w:val="22"/>
          <w:szCs w:val="22"/>
        </w:rPr>
        <w:br/>
      </w:r>
    </w:p>
    <w:p w14:paraId="05B7F166" w14:textId="77777777" w:rsidR="000F2330" w:rsidRDefault="000F2330" w:rsidP="00DC7CE3">
      <w:pPr>
        <w:rPr>
          <w:rFonts w:ascii="Arial Black" w:hAnsi="Arial Black" w:cstheme="minorHAnsi"/>
          <w:sz w:val="12"/>
          <w:szCs w:val="12"/>
        </w:rPr>
      </w:pPr>
    </w:p>
    <w:p w14:paraId="65F5C5B7" w14:textId="688865A1" w:rsidR="00770C97" w:rsidRDefault="000F2330" w:rsidP="002B1487">
      <w:pPr>
        <w:rPr>
          <w:rFonts w:asciiTheme="minorHAnsi" w:hAnsiTheme="minorHAnsi" w:cstheme="minorHAnsi"/>
          <w:sz w:val="22"/>
          <w:szCs w:val="22"/>
        </w:rPr>
      </w:pPr>
      <w:r w:rsidRPr="00A85CF7">
        <w:rPr>
          <w:rFonts w:ascii="Arial" w:hAnsi="Arial" w:cs="Arial"/>
          <w:b/>
          <w:color w:val="000000" w:themeColor="text1"/>
          <w:sz w:val="32"/>
          <w:szCs w:val="18"/>
        </w:rPr>
        <w:t>■</w:t>
      </w:r>
      <w:r w:rsidR="00DC7CE3">
        <w:rPr>
          <w:rFonts w:asciiTheme="minorHAnsi" w:hAnsiTheme="minorHAnsi" w:cstheme="minorHAnsi"/>
          <w:sz w:val="22"/>
          <w:szCs w:val="22"/>
        </w:rPr>
        <w:t xml:space="preserve"> </w:t>
      </w:r>
      <w:r>
        <w:rPr>
          <w:rFonts w:asciiTheme="minorHAnsi" w:hAnsiTheme="minorHAnsi" w:cstheme="minorHAnsi"/>
          <w:sz w:val="22"/>
          <w:szCs w:val="22"/>
        </w:rPr>
        <w:t xml:space="preserve">I innledningen på </w:t>
      </w:r>
      <w:r w:rsidR="00DC7CE3" w:rsidRPr="00A006B0">
        <w:rPr>
          <w:rFonts w:asciiTheme="minorHAnsi" w:hAnsiTheme="minorHAnsi" w:cstheme="minorHAnsi"/>
          <w:sz w:val="22"/>
          <w:szCs w:val="22"/>
        </w:rPr>
        <w:t xml:space="preserve">side 2 i </w:t>
      </w:r>
      <w:r w:rsidR="00DC7CE3" w:rsidRPr="00A006B0">
        <w:rPr>
          <w:rFonts w:asciiTheme="minorHAnsi" w:hAnsiTheme="minorHAnsi" w:cstheme="minorHAnsi"/>
          <w:i/>
          <w:iCs/>
          <w:sz w:val="22"/>
          <w:szCs w:val="22"/>
        </w:rPr>
        <w:t>Ekteskapserklæringen</w:t>
      </w:r>
      <w:r w:rsidR="00DC7CE3" w:rsidRPr="00A006B0">
        <w:rPr>
          <w:rFonts w:asciiTheme="minorHAnsi" w:hAnsiTheme="minorHAnsi" w:cstheme="minorHAnsi"/>
          <w:sz w:val="22"/>
          <w:szCs w:val="22"/>
        </w:rPr>
        <w:t xml:space="preserve"> finnes det </w:t>
      </w:r>
      <w:r w:rsidR="00CB4EA7">
        <w:rPr>
          <w:rFonts w:asciiTheme="minorHAnsi" w:hAnsiTheme="minorHAnsi" w:cstheme="minorHAnsi"/>
          <w:sz w:val="22"/>
          <w:szCs w:val="22"/>
        </w:rPr>
        <w:t xml:space="preserve">noen nyttige momenter </w:t>
      </w:r>
      <w:r w:rsidR="00DC7CE3" w:rsidRPr="00A006B0">
        <w:rPr>
          <w:rFonts w:asciiTheme="minorHAnsi" w:hAnsiTheme="minorHAnsi" w:cstheme="minorHAnsi"/>
          <w:sz w:val="22"/>
          <w:szCs w:val="22"/>
        </w:rPr>
        <w:t xml:space="preserve">om </w:t>
      </w:r>
      <w:r w:rsidR="00DC7CE3">
        <w:rPr>
          <w:rFonts w:asciiTheme="minorHAnsi" w:hAnsiTheme="minorHAnsi" w:cstheme="minorHAnsi"/>
          <w:sz w:val="22"/>
          <w:szCs w:val="22"/>
        </w:rPr>
        <w:t>t</w:t>
      </w:r>
      <w:r w:rsidR="00DC7CE3" w:rsidRPr="00A006B0">
        <w:rPr>
          <w:rFonts w:asciiTheme="minorHAnsi" w:hAnsiTheme="minorHAnsi" w:cstheme="minorHAnsi"/>
          <w:sz w:val="22"/>
          <w:szCs w:val="22"/>
        </w:rPr>
        <w:t>oleranse.</w:t>
      </w:r>
    </w:p>
    <w:p w14:paraId="53AFB7D7" w14:textId="172C9198" w:rsidR="00B11B65" w:rsidRDefault="00B11B65" w:rsidP="002B1487">
      <w:pPr>
        <w:rPr>
          <w:rFonts w:asciiTheme="minorHAnsi" w:hAnsiTheme="minorHAnsi" w:cstheme="minorHAnsi"/>
          <w:sz w:val="22"/>
          <w:szCs w:val="22"/>
        </w:rPr>
      </w:pPr>
    </w:p>
    <w:p w14:paraId="23DA2992" w14:textId="0379861B" w:rsidR="00B11B65" w:rsidRDefault="00B11B65" w:rsidP="002B1487">
      <w:pPr>
        <w:rPr>
          <w:rFonts w:asciiTheme="minorHAnsi" w:hAnsiTheme="minorHAnsi" w:cstheme="minorHAnsi"/>
          <w:sz w:val="22"/>
          <w:szCs w:val="22"/>
        </w:rPr>
      </w:pPr>
    </w:p>
    <w:p w14:paraId="505C5D3E" w14:textId="77777777" w:rsidR="00B11B65" w:rsidRDefault="00B11B65" w:rsidP="002B1487">
      <w:pPr>
        <w:rPr>
          <w:rFonts w:asciiTheme="minorHAnsi" w:hAnsiTheme="minorHAnsi" w:cstheme="minorHAnsi"/>
          <w:sz w:val="22"/>
          <w:szCs w:val="22"/>
        </w:rPr>
      </w:pPr>
    </w:p>
    <w:p w14:paraId="0AFBAD7D" w14:textId="77777777" w:rsidR="00B11B65" w:rsidRDefault="00B11B65" w:rsidP="002B1487">
      <w:pPr>
        <w:rPr>
          <w:rFonts w:asciiTheme="minorHAnsi" w:hAnsiTheme="minorHAnsi" w:cstheme="minorHAnsi"/>
          <w:i/>
          <w:iCs/>
        </w:rPr>
      </w:pPr>
    </w:p>
    <w:p w14:paraId="5C9DFB13" w14:textId="0EE200E4" w:rsidR="00DC7CE3" w:rsidRPr="00B11B65" w:rsidRDefault="00B11B65" w:rsidP="002B1487">
      <w:pPr>
        <w:rPr>
          <w:rFonts w:asciiTheme="minorHAnsi" w:hAnsiTheme="minorHAnsi" w:cstheme="minorHAnsi"/>
          <w:b/>
          <w:bCs/>
          <w:sz w:val="22"/>
          <w:szCs w:val="22"/>
        </w:rPr>
      </w:pPr>
      <w:r w:rsidRPr="00B11B65">
        <w:rPr>
          <w:rFonts w:asciiTheme="minorHAnsi" w:hAnsiTheme="minorHAnsi" w:cstheme="minorHAnsi"/>
          <w:b/>
          <w:bCs/>
          <w:i/>
          <w:iCs/>
          <w:sz w:val="28"/>
          <w:szCs w:val="28"/>
        </w:rPr>
        <w:drawing>
          <wp:anchor distT="0" distB="0" distL="114300" distR="114300" simplePos="0" relativeHeight="251658240" behindDoc="1" locked="0" layoutInCell="1" allowOverlap="1" wp14:anchorId="12B43234" wp14:editId="47E4A79B">
            <wp:simplePos x="0" y="0"/>
            <wp:positionH relativeFrom="column">
              <wp:posOffset>-635</wp:posOffset>
            </wp:positionH>
            <wp:positionV relativeFrom="paragraph">
              <wp:posOffset>-2540</wp:posOffset>
            </wp:positionV>
            <wp:extent cx="3352800" cy="2514600"/>
            <wp:effectExtent l="0" t="0" r="0" b="0"/>
            <wp:wrapTight wrapText="bothSides">
              <wp:wrapPolygon edited="0">
                <wp:start x="0" y="0"/>
                <wp:lineTo x="0" y="21436"/>
                <wp:lineTo x="21477" y="21436"/>
                <wp:lineTo x="21477"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anchor>
        </w:drawing>
      </w:r>
      <w:r w:rsidRPr="00B11B65">
        <w:rPr>
          <w:rFonts w:asciiTheme="minorHAnsi" w:hAnsiTheme="minorHAnsi" w:cstheme="minorHAnsi"/>
          <w:b/>
          <w:bCs/>
          <w:sz w:val="28"/>
          <w:szCs w:val="28"/>
        </w:rPr>
        <w:t>TO LØGNER OM TOLERANSE</w:t>
      </w:r>
    </w:p>
    <w:p w14:paraId="0F48F190" w14:textId="7C67E6C5" w:rsidR="00B11B65" w:rsidRDefault="00B11B65" w:rsidP="002B1487">
      <w:pPr>
        <w:rPr>
          <w:rFonts w:asciiTheme="minorHAnsi" w:hAnsiTheme="minorHAnsi" w:cstheme="minorHAnsi"/>
          <w:sz w:val="22"/>
          <w:szCs w:val="22"/>
        </w:rPr>
      </w:pPr>
    </w:p>
    <w:p w14:paraId="3F961E68" w14:textId="14080EAC" w:rsidR="00294A33" w:rsidRDefault="00294A33" w:rsidP="00294A33">
      <w:pPr>
        <w:rPr>
          <w:rFonts w:asciiTheme="minorHAnsi" w:hAnsiTheme="minorHAnsi" w:cstheme="minorHAnsi"/>
          <w:sz w:val="22"/>
          <w:szCs w:val="22"/>
        </w:rPr>
      </w:pPr>
      <w:r w:rsidRPr="00294A33">
        <w:rPr>
          <w:rFonts w:asciiTheme="minorHAnsi" w:hAnsiTheme="minorHAnsi" w:cstheme="minorHAnsi"/>
          <w:sz w:val="22"/>
          <w:szCs w:val="22"/>
        </w:rPr>
        <w:t xml:space="preserve">Dette lysbildet presenterer begrepet toleranse med andre ord </w:t>
      </w:r>
      <w:r>
        <w:rPr>
          <w:rFonts w:asciiTheme="minorHAnsi" w:hAnsiTheme="minorHAnsi" w:cstheme="minorHAnsi"/>
          <w:sz w:val="22"/>
          <w:szCs w:val="22"/>
        </w:rPr>
        <w:t xml:space="preserve">og en annen innfallsvinkel </w:t>
      </w:r>
      <w:r w:rsidRPr="00294A33">
        <w:rPr>
          <w:rFonts w:asciiTheme="minorHAnsi" w:hAnsiTheme="minorHAnsi" w:cstheme="minorHAnsi"/>
          <w:sz w:val="22"/>
          <w:szCs w:val="22"/>
        </w:rPr>
        <w:t>enn det foregående lysbildet: «Hva er toleranse?»</w:t>
      </w:r>
    </w:p>
    <w:p w14:paraId="4408675A" w14:textId="77777777" w:rsidR="00294A33" w:rsidRPr="00294A33" w:rsidRDefault="00294A33" w:rsidP="00294A33">
      <w:pPr>
        <w:rPr>
          <w:rFonts w:asciiTheme="minorHAnsi" w:hAnsiTheme="minorHAnsi" w:cstheme="minorHAnsi"/>
          <w:sz w:val="22"/>
          <w:szCs w:val="22"/>
        </w:rPr>
      </w:pPr>
    </w:p>
    <w:p w14:paraId="390CFC04" w14:textId="101275C9" w:rsidR="00B11B65" w:rsidRPr="00B11B65" w:rsidRDefault="00B11B65" w:rsidP="002B1487">
      <w:pPr>
        <w:rPr>
          <w:rFonts w:asciiTheme="minorHAnsi" w:hAnsiTheme="minorHAnsi" w:cstheme="minorHAnsi"/>
          <w:sz w:val="22"/>
          <w:szCs w:val="22"/>
        </w:rPr>
      </w:pPr>
      <w:r>
        <w:rPr>
          <w:rFonts w:asciiTheme="minorHAnsi" w:hAnsiTheme="minorHAnsi" w:cstheme="minorHAnsi"/>
          <w:sz w:val="22"/>
          <w:szCs w:val="22"/>
        </w:rPr>
        <w:t xml:space="preserve">Rick Warrens utsagn er tankevekkende. </w:t>
      </w:r>
      <w:proofErr w:type="spellStart"/>
      <w:r>
        <w:rPr>
          <w:rFonts w:asciiTheme="minorHAnsi" w:hAnsiTheme="minorHAnsi" w:cstheme="minorHAnsi"/>
          <w:sz w:val="22"/>
          <w:szCs w:val="22"/>
        </w:rPr>
        <w:t>Reflektér</w:t>
      </w:r>
      <w:proofErr w:type="spellEnd"/>
      <w:r>
        <w:rPr>
          <w:rFonts w:asciiTheme="minorHAnsi" w:hAnsiTheme="minorHAnsi" w:cstheme="minorHAnsi"/>
          <w:sz w:val="22"/>
          <w:szCs w:val="22"/>
        </w:rPr>
        <w:t xml:space="preserve"> gjerne over innholdet i det han sier, og eventuelt </w:t>
      </w:r>
      <w:r w:rsidR="00294A33">
        <w:rPr>
          <w:rFonts w:asciiTheme="minorHAnsi" w:hAnsiTheme="minorHAnsi" w:cstheme="minorHAnsi"/>
          <w:sz w:val="22"/>
          <w:szCs w:val="22"/>
        </w:rPr>
        <w:t xml:space="preserve">over </w:t>
      </w:r>
      <w:r>
        <w:rPr>
          <w:rFonts w:asciiTheme="minorHAnsi" w:hAnsiTheme="minorHAnsi" w:cstheme="minorHAnsi"/>
          <w:sz w:val="22"/>
          <w:szCs w:val="22"/>
        </w:rPr>
        <w:t>egne erfaringer.</w:t>
      </w:r>
    </w:p>
    <w:p w14:paraId="3F831B96" w14:textId="23C62090" w:rsidR="006E210C" w:rsidRPr="00B11B65" w:rsidRDefault="006E210C" w:rsidP="002B1487">
      <w:pPr>
        <w:rPr>
          <w:rFonts w:asciiTheme="minorHAnsi" w:hAnsiTheme="minorHAnsi" w:cstheme="minorHAnsi"/>
          <w:sz w:val="22"/>
          <w:szCs w:val="22"/>
        </w:rPr>
      </w:pPr>
    </w:p>
    <w:p w14:paraId="02DBEA57" w14:textId="49B9BDA8" w:rsidR="006E210C" w:rsidRPr="00B11B65" w:rsidRDefault="006E210C" w:rsidP="002B1487">
      <w:pPr>
        <w:rPr>
          <w:rFonts w:asciiTheme="minorHAnsi" w:hAnsiTheme="minorHAnsi" w:cstheme="minorHAnsi"/>
          <w:sz w:val="22"/>
          <w:szCs w:val="22"/>
        </w:rPr>
      </w:pPr>
    </w:p>
    <w:p w14:paraId="7F7D0C71" w14:textId="0271F575" w:rsidR="006E210C" w:rsidRDefault="006E210C" w:rsidP="002B1487">
      <w:pPr>
        <w:rPr>
          <w:rFonts w:asciiTheme="minorHAnsi" w:hAnsiTheme="minorHAnsi" w:cstheme="minorHAnsi"/>
          <w:i/>
          <w:iCs/>
          <w:sz w:val="22"/>
          <w:szCs w:val="22"/>
        </w:rPr>
      </w:pPr>
    </w:p>
    <w:p w14:paraId="68E24C7D" w14:textId="4C9D4016" w:rsidR="00B11B65" w:rsidRDefault="00B11B65" w:rsidP="002B1487">
      <w:pPr>
        <w:rPr>
          <w:rFonts w:asciiTheme="minorHAnsi" w:hAnsiTheme="minorHAnsi" w:cstheme="minorHAnsi"/>
          <w:i/>
          <w:iCs/>
          <w:sz w:val="22"/>
          <w:szCs w:val="22"/>
        </w:rPr>
      </w:pPr>
    </w:p>
    <w:p w14:paraId="47B07351" w14:textId="5744D6C5" w:rsidR="00B11B65" w:rsidRDefault="00B11B65" w:rsidP="002B1487">
      <w:pPr>
        <w:rPr>
          <w:rFonts w:asciiTheme="minorHAnsi" w:hAnsiTheme="minorHAnsi" w:cstheme="minorHAnsi"/>
          <w:i/>
          <w:iCs/>
          <w:sz w:val="22"/>
          <w:szCs w:val="22"/>
        </w:rPr>
      </w:pPr>
    </w:p>
    <w:p w14:paraId="06F0366F" w14:textId="77777777" w:rsidR="00B11B65" w:rsidRDefault="00B11B65" w:rsidP="002B1487">
      <w:pPr>
        <w:rPr>
          <w:rFonts w:asciiTheme="minorHAnsi" w:hAnsiTheme="minorHAnsi" w:cstheme="minorHAnsi"/>
          <w:i/>
          <w:iCs/>
          <w:sz w:val="22"/>
          <w:szCs w:val="22"/>
        </w:rPr>
      </w:pPr>
    </w:p>
    <w:p w14:paraId="6A8E8AD1" w14:textId="0856B20E" w:rsidR="00FA440D" w:rsidRPr="00DC7CE3" w:rsidRDefault="00FA440D" w:rsidP="002B1487">
      <w:pPr>
        <w:rPr>
          <w:rFonts w:asciiTheme="minorHAnsi" w:hAnsiTheme="minorHAnsi" w:cstheme="minorHAnsi"/>
        </w:rPr>
        <w:sectPr w:rsidR="00FA440D" w:rsidRPr="00DC7CE3" w:rsidSect="002B1487">
          <w:type w:val="continuous"/>
          <w:pgSz w:w="11906" w:h="16838"/>
          <w:pgMar w:top="907" w:right="794" w:bottom="1134" w:left="1021" w:header="227" w:footer="397" w:gutter="0"/>
          <w:cols w:space="708"/>
          <w:titlePg/>
          <w:docGrid w:linePitch="360"/>
        </w:sectPr>
      </w:pPr>
    </w:p>
    <w:p w14:paraId="0A2370FB" w14:textId="46B6B6C5" w:rsidR="002B1487" w:rsidRDefault="002B1487" w:rsidP="00917407">
      <w:pPr>
        <w:rPr>
          <w:rFonts w:asciiTheme="minorHAnsi" w:hAnsiTheme="minorHAnsi" w:cstheme="minorHAnsi"/>
          <w:b/>
          <w:bCs/>
        </w:rPr>
      </w:pPr>
    </w:p>
    <w:p w14:paraId="4580D3BD" w14:textId="794EA40A" w:rsidR="00A006B0" w:rsidRDefault="00A006B0" w:rsidP="00B44618">
      <w:pPr>
        <w:rPr>
          <w:rFonts w:asciiTheme="minorHAnsi" w:hAnsiTheme="minorHAnsi" w:cstheme="minorHAnsi"/>
        </w:rPr>
      </w:pPr>
    </w:p>
    <w:p w14:paraId="58F7FF4E" w14:textId="3D0A2DED" w:rsidR="0006589C" w:rsidRDefault="0006589C" w:rsidP="00B44618">
      <w:pPr>
        <w:rPr>
          <w:rFonts w:asciiTheme="minorHAnsi" w:hAnsiTheme="minorHAnsi" w:cstheme="minorHAnsi"/>
        </w:rPr>
      </w:pPr>
    </w:p>
    <w:p w14:paraId="4A90A7BA" w14:textId="77777777" w:rsidR="0006589C" w:rsidRDefault="0006589C" w:rsidP="00B44618">
      <w:pPr>
        <w:rPr>
          <w:rFonts w:asciiTheme="minorHAnsi" w:hAnsiTheme="minorHAnsi" w:cstheme="minorHAnsi"/>
        </w:rPr>
      </w:pPr>
    </w:p>
    <w:p w14:paraId="2DCC46BB" w14:textId="10C22F35" w:rsidR="00A006B0" w:rsidRDefault="00A006B0" w:rsidP="00B44618">
      <w:pPr>
        <w:rPr>
          <w:rFonts w:asciiTheme="minorHAnsi" w:hAnsiTheme="minorHAnsi" w:cstheme="minorHAnsi"/>
        </w:rPr>
      </w:pPr>
    </w:p>
    <w:p w14:paraId="0499AB5F" w14:textId="165007F2" w:rsidR="00A006B0" w:rsidRDefault="00A006B0" w:rsidP="00B44618">
      <w:pPr>
        <w:rPr>
          <w:rFonts w:asciiTheme="minorHAnsi" w:hAnsiTheme="minorHAnsi" w:cstheme="minorHAnsi"/>
        </w:rPr>
      </w:pPr>
    </w:p>
    <w:p w14:paraId="2819F039" w14:textId="30943271" w:rsidR="0006589C" w:rsidRDefault="0006589C" w:rsidP="00B44618">
      <w:pPr>
        <w:rPr>
          <w:rFonts w:asciiTheme="minorHAnsi" w:hAnsiTheme="minorHAnsi" w:cstheme="minorHAnsi"/>
        </w:rPr>
      </w:pPr>
    </w:p>
    <w:p w14:paraId="1E7066AE" w14:textId="517CDD02" w:rsidR="000566A9" w:rsidRPr="00A23229" w:rsidRDefault="002D2D23" w:rsidP="002B1487">
      <w:pPr>
        <w:rPr>
          <w:rFonts w:asciiTheme="minorHAnsi" w:hAnsiTheme="minorHAnsi" w:cstheme="minorHAnsi"/>
          <w:b/>
          <w:bCs/>
          <w:sz w:val="32"/>
          <w:szCs w:val="32"/>
        </w:rPr>
      </w:pPr>
      <w:r>
        <w:rPr>
          <w:rFonts w:asciiTheme="minorHAnsi" w:hAnsiTheme="minorHAnsi" w:cstheme="minorHAnsi"/>
          <w:b/>
          <w:bCs/>
          <w:sz w:val="32"/>
          <w:szCs w:val="32"/>
        </w:rPr>
        <w:t>BIBELENS</w:t>
      </w:r>
      <w:r w:rsidR="000566A9" w:rsidRPr="00A23229">
        <w:rPr>
          <w:rFonts w:asciiTheme="minorHAnsi" w:hAnsiTheme="minorHAnsi" w:cstheme="minorHAnsi"/>
          <w:b/>
          <w:bCs/>
          <w:sz w:val="32"/>
          <w:szCs w:val="32"/>
        </w:rPr>
        <w:t xml:space="preserve"> UTFORDRING</w:t>
      </w:r>
    </w:p>
    <w:p w14:paraId="7495FDE3" w14:textId="762F1323" w:rsidR="002B1487" w:rsidRPr="00A006B0" w:rsidRDefault="00BF1973" w:rsidP="002B1487">
      <w:pPr>
        <w:rPr>
          <w:rFonts w:asciiTheme="minorHAnsi" w:hAnsiTheme="minorHAnsi" w:cstheme="minorHAnsi"/>
          <w:sz w:val="22"/>
          <w:szCs w:val="22"/>
        </w:rPr>
      </w:pPr>
      <w:r w:rsidRPr="00A006B0">
        <w:rPr>
          <w:rFonts w:asciiTheme="minorHAnsi" w:hAnsiTheme="minorHAnsi" w:cstheme="minorHAnsi"/>
          <w:sz w:val="22"/>
          <w:szCs w:val="22"/>
        </w:rPr>
        <w:br/>
      </w:r>
      <w:r w:rsidR="002B1487" w:rsidRPr="00A006B0">
        <w:rPr>
          <w:rFonts w:asciiTheme="minorHAnsi" w:hAnsiTheme="minorHAnsi" w:cstheme="minorHAnsi"/>
          <w:sz w:val="22"/>
          <w:szCs w:val="22"/>
        </w:rPr>
        <w:t>Å holde fast på Bibelens budskap om seksualitet og kjønn, ekteskap og barn i dagens kulturklima er svært krevende – både i det offentlige rom, på arbeidsplassen og privat.</w:t>
      </w:r>
    </w:p>
    <w:p w14:paraId="3939F190" w14:textId="77777777" w:rsidR="002B1487" w:rsidRPr="003C4D3D" w:rsidRDefault="002B1487" w:rsidP="002B1487">
      <w:pPr>
        <w:rPr>
          <w:rFonts w:asciiTheme="minorHAnsi" w:hAnsiTheme="minorHAnsi" w:cstheme="minorHAnsi"/>
        </w:rPr>
      </w:pPr>
    </w:p>
    <w:p w14:paraId="7EF50424" w14:textId="7E1FFE02" w:rsidR="002B1487" w:rsidRPr="00A006B0" w:rsidRDefault="002B1487" w:rsidP="002B1487">
      <w:pPr>
        <w:rPr>
          <w:rFonts w:asciiTheme="minorHAnsi" w:hAnsiTheme="minorHAnsi" w:cstheme="minorHAnsi"/>
          <w:sz w:val="22"/>
          <w:szCs w:val="22"/>
        </w:rPr>
      </w:pPr>
      <w:r w:rsidRPr="00A006B0">
        <w:rPr>
          <w:rFonts w:asciiTheme="minorHAnsi" w:hAnsiTheme="minorHAnsi" w:cstheme="minorHAnsi"/>
          <w:sz w:val="22"/>
          <w:szCs w:val="22"/>
        </w:rPr>
        <w:t xml:space="preserve">I denne situasjonen er det avgjørende viktig å kommunisere vår overbevisning med </w:t>
      </w:r>
      <w:r w:rsidRPr="00A006B0">
        <w:rPr>
          <w:rFonts w:asciiTheme="minorHAnsi" w:hAnsiTheme="minorHAnsi" w:cstheme="minorHAnsi"/>
          <w:i/>
          <w:iCs/>
          <w:sz w:val="22"/>
          <w:szCs w:val="22"/>
        </w:rPr>
        <w:t>kunnskap</w:t>
      </w:r>
      <w:r w:rsidRPr="00A006B0">
        <w:rPr>
          <w:rFonts w:asciiTheme="minorHAnsi" w:hAnsiTheme="minorHAnsi" w:cstheme="minorHAnsi"/>
          <w:sz w:val="22"/>
          <w:szCs w:val="22"/>
        </w:rPr>
        <w:t xml:space="preserve"> og med ekte kristen </w:t>
      </w:r>
      <w:r w:rsidRPr="00A006B0">
        <w:rPr>
          <w:rFonts w:asciiTheme="minorHAnsi" w:hAnsiTheme="minorHAnsi" w:cstheme="minorHAnsi"/>
          <w:i/>
          <w:iCs/>
          <w:sz w:val="22"/>
          <w:szCs w:val="22"/>
        </w:rPr>
        <w:t>kjærlighet</w:t>
      </w:r>
      <w:r w:rsidRPr="00A006B0">
        <w:rPr>
          <w:rFonts w:asciiTheme="minorHAnsi" w:hAnsiTheme="minorHAnsi" w:cstheme="minorHAnsi"/>
          <w:sz w:val="22"/>
          <w:szCs w:val="22"/>
        </w:rPr>
        <w:t xml:space="preserve"> inspirert av Jesus selv. </w:t>
      </w:r>
    </w:p>
    <w:p w14:paraId="18ACC953" w14:textId="77777777" w:rsidR="002B1487" w:rsidRDefault="002B1487" w:rsidP="002B1487">
      <w:pPr>
        <w:rPr>
          <w:rFonts w:asciiTheme="minorHAnsi" w:hAnsiTheme="minorHAnsi" w:cstheme="minorHAnsi"/>
        </w:rPr>
      </w:pPr>
    </w:p>
    <w:p w14:paraId="6C5721AE" w14:textId="45E69E58" w:rsidR="00FA440D" w:rsidRDefault="00921F70" w:rsidP="002B1487">
      <w:pPr>
        <w:rPr>
          <w:rFonts w:asciiTheme="minorHAnsi" w:hAnsiTheme="minorHAnsi" w:cstheme="minorHAnsi"/>
          <w:sz w:val="22"/>
          <w:szCs w:val="22"/>
        </w:rPr>
      </w:pPr>
      <w:r>
        <w:rPr>
          <w:rFonts w:asciiTheme="minorHAnsi" w:hAnsiTheme="minorHAnsi" w:cstheme="minorHAnsi"/>
          <w:b/>
        </w:rPr>
        <w:t>RADIKAL KJÆRLIGHET</w:t>
      </w:r>
      <w:r w:rsidR="002B1487" w:rsidRPr="00E732E7">
        <w:rPr>
          <w:rFonts w:asciiTheme="minorHAnsi" w:hAnsiTheme="minorHAnsi" w:cstheme="minorHAnsi"/>
          <w:b/>
        </w:rPr>
        <w:br/>
      </w:r>
      <w:r w:rsidR="002B1487" w:rsidRPr="00A006B0">
        <w:rPr>
          <w:rFonts w:asciiTheme="minorHAnsi" w:hAnsiTheme="minorHAnsi" w:cstheme="minorHAnsi"/>
          <w:sz w:val="22"/>
          <w:szCs w:val="22"/>
        </w:rPr>
        <w:t xml:space="preserve">Denne kjærligheten kan vi ikke produsere selv, </w:t>
      </w:r>
    </w:p>
    <w:p w14:paraId="67078AD1" w14:textId="3AC32B0B" w:rsidR="002B1487" w:rsidRPr="00A006B0" w:rsidRDefault="002B1487" w:rsidP="002B1487">
      <w:pPr>
        <w:rPr>
          <w:rFonts w:asciiTheme="minorHAnsi" w:hAnsiTheme="minorHAnsi" w:cstheme="minorHAnsi"/>
          <w:sz w:val="22"/>
          <w:szCs w:val="22"/>
        </w:rPr>
      </w:pPr>
      <w:r w:rsidRPr="00A006B0">
        <w:rPr>
          <w:rFonts w:asciiTheme="minorHAnsi" w:hAnsiTheme="minorHAnsi" w:cstheme="minorHAnsi"/>
          <w:sz w:val="22"/>
          <w:szCs w:val="22"/>
        </w:rPr>
        <w:t xml:space="preserve">den er en frukt av en levende relasjon til Jesus. </w:t>
      </w:r>
    </w:p>
    <w:p w14:paraId="7E3A7B81" w14:textId="77777777" w:rsidR="000566A9" w:rsidRPr="00A006B0" w:rsidRDefault="002B1487" w:rsidP="002B1487">
      <w:pPr>
        <w:rPr>
          <w:rFonts w:asciiTheme="minorHAnsi" w:hAnsiTheme="minorHAnsi" w:cstheme="minorHAnsi"/>
          <w:sz w:val="22"/>
          <w:szCs w:val="22"/>
        </w:rPr>
      </w:pPr>
      <w:r w:rsidRPr="00A006B0">
        <w:rPr>
          <w:rFonts w:asciiTheme="minorHAnsi" w:hAnsiTheme="minorHAnsi" w:cstheme="minorHAnsi"/>
          <w:sz w:val="22"/>
          <w:szCs w:val="22"/>
        </w:rPr>
        <w:t xml:space="preserve">Mange forfulgte kristne rundt om i verden er </w:t>
      </w:r>
    </w:p>
    <w:p w14:paraId="75ACDB21" w14:textId="405FE135" w:rsidR="002B1487" w:rsidRPr="00A006B0" w:rsidRDefault="002D2D23" w:rsidP="002B1487">
      <w:pPr>
        <w:rPr>
          <w:rFonts w:asciiTheme="minorHAnsi" w:hAnsiTheme="minorHAnsi" w:cstheme="minorHAnsi"/>
          <w:sz w:val="22"/>
          <w:szCs w:val="22"/>
        </w:rPr>
      </w:pPr>
      <w:r w:rsidRPr="00A006B0">
        <w:rPr>
          <w:rFonts w:asciiTheme="minorHAnsi" w:hAnsiTheme="minorHAnsi" w:cstheme="minorHAnsi"/>
          <w:b/>
          <w:bCs/>
          <w:noProof/>
          <w:sz w:val="22"/>
          <w:szCs w:val="22"/>
        </w:rPr>
        <w:drawing>
          <wp:anchor distT="0" distB="0" distL="114300" distR="114300" simplePos="0" relativeHeight="251749376" behindDoc="1" locked="0" layoutInCell="1" allowOverlap="1" wp14:anchorId="1E5811C6" wp14:editId="5864C2FF">
            <wp:simplePos x="0" y="0"/>
            <wp:positionH relativeFrom="margin">
              <wp:posOffset>-1905</wp:posOffset>
            </wp:positionH>
            <wp:positionV relativeFrom="paragraph">
              <wp:posOffset>-2850515</wp:posOffset>
            </wp:positionV>
            <wp:extent cx="3233420" cy="2425065"/>
            <wp:effectExtent l="0" t="0" r="5080" b="0"/>
            <wp:wrapThrough wrapText="bothSides">
              <wp:wrapPolygon edited="0">
                <wp:start x="0" y="0"/>
                <wp:lineTo x="0" y="21379"/>
                <wp:lineTo x="21507" y="21379"/>
                <wp:lineTo x="21507"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33420" cy="2425065"/>
                    </a:xfrm>
                    <a:prstGeom prst="rect">
                      <a:avLst/>
                    </a:prstGeom>
                  </pic:spPr>
                </pic:pic>
              </a:graphicData>
            </a:graphic>
            <wp14:sizeRelH relativeFrom="page">
              <wp14:pctWidth>0</wp14:pctWidth>
            </wp14:sizeRelH>
            <wp14:sizeRelV relativeFrom="page">
              <wp14:pctHeight>0</wp14:pctHeight>
            </wp14:sizeRelV>
          </wp:anchor>
        </w:drawing>
      </w:r>
      <w:r w:rsidR="002B1487" w:rsidRPr="00A006B0">
        <w:rPr>
          <w:rFonts w:asciiTheme="minorHAnsi" w:hAnsiTheme="minorHAnsi" w:cstheme="minorHAnsi"/>
          <w:sz w:val="22"/>
          <w:szCs w:val="22"/>
        </w:rPr>
        <w:t xml:space="preserve">eksempler og forbilder på at en slik kjærlighet er mulig – med Guds hjelp – når vi er grener på hans vintre, </w:t>
      </w:r>
      <w:proofErr w:type="spellStart"/>
      <w:r w:rsidR="002B1487" w:rsidRPr="00A006B0">
        <w:rPr>
          <w:rFonts w:asciiTheme="minorHAnsi" w:hAnsiTheme="minorHAnsi" w:cstheme="minorHAnsi"/>
          <w:sz w:val="22"/>
          <w:szCs w:val="22"/>
        </w:rPr>
        <w:t>Joh</w:t>
      </w:r>
      <w:proofErr w:type="spellEnd"/>
      <w:r w:rsidR="002B1487" w:rsidRPr="00A006B0">
        <w:rPr>
          <w:rFonts w:asciiTheme="minorHAnsi" w:hAnsiTheme="minorHAnsi" w:cstheme="minorHAnsi"/>
          <w:sz w:val="22"/>
          <w:szCs w:val="22"/>
        </w:rPr>
        <w:t xml:space="preserve"> 15,1-17. Det er </w:t>
      </w:r>
      <w:proofErr w:type="gramStart"/>
      <w:r w:rsidR="002B1487" w:rsidRPr="00A006B0">
        <w:rPr>
          <w:rFonts w:asciiTheme="minorHAnsi" w:hAnsiTheme="minorHAnsi" w:cstheme="minorHAnsi"/>
          <w:sz w:val="22"/>
          <w:szCs w:val="22"/>
        </w:rPr>
        <w:t>for øvrig</w:t>
      </w:r>
      <w:proofErr w:type="gramEnd"/>
      <w:r w:rsidR="002B1487" w:rsidRPr="00A006B0">
        <w:rPr>
          <w:rFonts w:asciiTheme="minorHAnsi" w:hAnsiTheme="minorHAnsi" w:cstheme="minorHAnsi"/>
          <w:sz w:val="22"/>
          <w:szCs w:val="22"/>
        </w:rPr>
        <w:t xml:space="preserve"> svært </w:t>
      </w:r>
      <w:r w:rsidR="002B1487" w:rsidRPr="00A006B0">
        <w:rPr>
          <w:rFonts w:asciiTheme="minorHAnsi" w:hAnsiTheme="minorHAnsi" w:cstheme="minorHAnsi"/>
          <w:sz w:val="22"/>
          <w:szCs w:val="22"/>
        </w:rPr>
        <w:t xml:space="preserve">tankevekkende at Jesus i vers 18 kommer med følgende sterke utsagn: «Om verden hater dere, skal dere vite at den har hatet meg først.» </w:t>
      </w:r>
    </w:p>
    <w:p w14:paraId="0070979F" w14:textId="0CD7A47D" w:rsidR="002B1487" w:rsidRPr="00A006B0" w:rsidRDefault="002B1487" w:rsidP="002B1487">
      <w:pPr>
        <w:rPr>
          <w:rFonts w:asciiTheme="minorHAnsi" w:hAnsiTheme="minorHAnsi" w:cstheme="minorHAnsi"/>
          <w:sz w:val="22"/>
          <w:szCs w:val="22"/>
        </w:rPr>
      </w:pPr>
      <w:r w:rsidRPr="00A006B0">
        <w:rPr>
          <w:rFonts w:asciiTheme="minorHAnsi" w:hAnsiTheme="minorHAnsi" w:cstheme="minorHAnsi"/>
          <w:sz w:val="22"/>
          <w:szCs w:val="22"/>
        </w:rPr>
        <w:t>Kristen tro er dypest sett ikke en RELIGION med regler og ritualer, men en RELASJON til den oppstandne og levende Jesus Kristus.</w:t>
      </w:r>
    </w:p>
    <w:p w14:paraId="7A756FA5" w14:textId="77777777" w:rsidR="002B1487" w:rsidRPr="00A006B0" w:rsidRDefault="002B1487" w:rsidP="002B1487">
      <w:pPr>
        <w:rPr>
          <w:rFonts w:asciiTheme="minorHAnsi" w:hAnsiTheme="minorHAnsi" w:cstheme="minorHAnsi"/>
          <w:sz w:val="22"/>
          <w:szCs w:val="22"/>
        </w:rPr>
      </w:pPr>
    </w:p>
    <w:p w14:paraId="064918B0" w14:textId="69475E31" w:rsidR="002B1487" w:rsidRPr="00A006B0" w:rsidRDefault="00921F70" w:rsidP="002B1487">
      <w:pPr>
        <w:rPr>
          <w:rFonts w:asciiTheme="minorHAnsi" w:hAnsiTheme="minorHAnsi" w:cstheme="minorHAnsi"/>
          <w:sz w:val="22"/>
          <w:szCs w:val="22"/>
        </w:rPr>
      </w:pPr>
      <w:r w:rsidRPr="00921F70">
        <w:rPr>
          <w:rFonts w:asciiTheme="minorHAnsi" w:hAnsiTheme="minorHAnsi" w:cstheme="minorHAnsi"/>
          <w:b/>
          <w:bCs/>
        </w:rPr>
        <w:t xml:space="preserve">BIBELTROSKAP OG NESTEKJÆRLIGHET </w:t>
      </w:r>
      <w:r w:rsidRPr="00921F70">
        <w:rPr>
          <w:rFonts w:asciiTheme="minorHAnsi" w:hAnsiTheme="minorHAnsi" w:cstheme="minorHAnsi"/>
          <w:b/>
          <w:bCs/>
        </w:rPr>
        <w:br/>
      </w:r>
      <w:r w:rsidR="002B1487" w:rsidRPr="00A006B0">
        <w:rPr>
          <w:rFonts w:asciiTheme="minorHAnsi" w:hAnsiTheme="minorHAnsi" w:cstheme="minorHAnsi"/>
          <w:sz w:val="22"/>
          <w:szCs w:val="22"/>
        </w:rPr>
        <w:t xml:space="preserve">Som kristne må vi ta på alvor at bibeltroskap også handler om vår kjærlighet til medmennesker. Kjærlighetens høysang i 1 </w:t>
      </w:r>
      <w:proofErr w:type="spellStart"/>
      <w:r w:rsidR="002B1487" w:rsidRPr="00A006B0">
        <w:rPr>
          <w:rFonts w:asciiTheme="minorHAnsi" w:hAnsiTheme="minorHAnsi" w:cstheme="minorHAnsi"/>
          <w:sz w:val="22"/>
          <w:szCs w:val="22"/>
        </w:rPr>
        <w:t>Korinterbrev</w:t>
      </w:r>
      <w:proofErr w:type="spellEnd"/>
      <w:r w:rsidR="002B1487" w:rsidRPr="00A006B0">
        <w:rPr>
          <w:rFonts w:asciiTheme="minorHAnsi" w:hAnsiTheme="minorHAnsi" w:cstheme="minorHAnsi"/>
          <w:sz w:val="22"/>
          <w:szCs w:val="22"/>
        </w:rPr>
        <w:t xml:space="preserve"> 13 gir et krystallklart og ransakende budskap om dette:</w:t>
      </w:r>
    </w:p>
    <w:p w14:paraId="3D44CDD0" w14:textId="77777777" w:rsidR="002B1487" w:rsidRPr="00A006B0" w:rsidRDefault="002B1487" w:rsidP="002B1487">
      <w:pPr>
        <w:rPr>
          <w:rFonts w:asciiTheme="minorHAnsi" w:hAnsiTheme="minorHAnsi" w:cstheme="minorHAnsi"/>
          <w:sz w:val="22"/>
          <w:szCs w:val="22"/>
        </w:rPr>
      </w:pPr>
    </w:p>
    <w:p w14:paraId="540426A5" w14:textId="3633FCAA" w:rsidR="002B1487" w:rsidRPr="00A006B0" w:rsidRDefault="004E05B8" w:rsidP="002B1487">
      <w:pPr>
        <w:rPr>
          <w:rFonts w:asciiTheme="minorHAnsi" w:hAnsiTheme="minorHAnsi" w:cstheme="minorHAnsi"/>
          <w:sz w:val="22"/>
          <w:szCs w:val="22"/>
        </w:r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sidR="002B1487" w:rsidRPr="00A006B0">
        <w:rPr>
          <w:rFonts w:asciiTheme="minorHAnsi" w:hAnsiTheme="minorHAnsi" w:cstheme="minorHAnsi"/>
          <w:i/>
          <w:sz w:val="22"/>
          <w:szCs w:val="22"/>
        </w:rPr>
        <w:t xml:space="preserve">Om jeg taler med menneskers og englers tunger, men ikke har kjærlighet, da er jeg bare drønnende malm eller en klingende bjelle. Om jeg har profetisk gave, kjenner alle hemmeligheter og eier all kunnskap, om jeg har all tro så jeg kan flytte fjell, men ikke har kjærlighet, da er jeg intet. Om jeg gir alt jeg eier til brød for de fattige, ja, om jeg gir meg selv til å brennes, men ikke har kjærlighet, da har jeg ingen ting vunnet. </w:t>
      </w:r>
      <w:r w:rsidR="002B1487" w:rsidRPr="00A006B0">
        <w:rPr>
          <w:rFonts w:asciiTheme="minorHAnsi" w:hAnsiTheme="minorHAnsi" w:cstheme="minorHAnsi"/>
          <w:sz w:val="22"/>
          <w:szCs w:val="22"/>
        </w:rPr>
        <w:t>(1 Kor 13,1-3)</w:t>
      </w:r>
    </w:p>
    <w:p w14:paraId="3E4B7783" w14:textId="77777777" w:rsidR="002B1487" w:rsidRPr="00A006B0" w:rsidRDefault="002B1487" w:rsidP="002B1487">
      <w:pPr>
        <w:rPr>
          <w:rFonts w:asciiTheme="minorHAnsi" w:hAnsiTheme="minorHAnsi" w:cstheme="minorHAnsi"/>
          <w:sz w:val="22"/>
          <w:szCs w:val="22"/>
        </w:rPr>
      </w:pPr>
    </w:p>
    <w:p w14:paraId="461D78BE" w14:textId="77777777" w:rsidR="00FA440D" w:rsidRDefault="002B1487" w:rsidP="002B1487">
      <w:pPr>
        <w:rPr>
          <w:rFonts w:asciiTheme="minorHAnsi" w:hAnsiTheme="minorHAnsi" w:cstheme="minorHAnsi"/>
          <w:sz w:val="22"/>
          <w:szCs w:val="22"/>
        </w:rPr>
      </w:pPr>
      <w:r w:rsidRPr="00A006B0">
        <w:rPr>
          <w:rFonts w:asciiTheme="minorHAnsi" w:hAnsiTheme="minorHAnsi" w:cstheme="minorHAnsi"/>
          <w:sz w:val="22"/>
          <w:szCs w:val="22"/>
        </w:rPr>
        <w:t xml:space="preserve">I møte med en kultur som på flere områder kolliderer med vår dypeste overbevisning, </w:t>
      </w:r>
    </w:p>
    <w:p w14:paraId="727C8D6E" w14:textId="77777777" w:rsidR="00FA440D" w:rsidRDefault="002B1487" w:rsidP="002B1487">
      <w:pPr>
        <w:rPr>
          <w:rFonts w:asciiTheme="minorHAnsi" w:hAnsiTheme="minorHAnsi" w:cstheme="minorHAnsi"/>
          <w:sz w:val="22"/>
          <w:szCs w:val="22"/>
        </w:rPr>
      </w:pPr>
      <w:r w:rsidRPr="00A006B0">
        <w:rPr>
          <w:rFonts w:asciiTheme="minorHAnsi" w:hAnsiTheme="minorHAnsi" w:cstheme="minorHAnsi"/>
          <w:sz w:val="22"/>
          <w:szCs w:val="22"/>
        </w:rPr>
        <w:t xml:space="preserve">er også denne påminnelsen av Paulus i 2 Tim 1,7 </w:t>
      </w:r>
    </w:p>
    <w:p w14:paraId="2E30EF33" w14:textId="73ADED7B" w:rsidR="002B1487" w:rsidRPr="00A006B0" w:rsidRDefault="002B1487" w:rsidP="002B1487">
      <w:pPr>
        <w:rPr>
          <w:rFonts w:asciiTheme="minorHAnsi" w:hAnsiTheme="minorHAnsi" w:cstheme="minorHAnsi"/>
          <w:sz w:val="22"/>
          <w:szCs w:val="22"/>
        </w:rPr>
      </w:pPr>
      <w:r w:rsidRPr="00A006B0">
        <w:rPr>
          <w:rFonts w:asciiTheme="minorHAnsi" w:hAnsiTheme="minorHAnsi" w:cstheme="minorHAnsi"/>
          <w:sz w:val="22"/>
          <w:szCs w:val="22"/>
        </w:rPr>
        <w:t>av grunnleggende betydning:</w:t>
      </w:r>
      <w:r w:rsidR="00DC7CE3">
        <w:rPr>
          <w:rFonts w:asciiTheme="minorHAnsi" w:hAnsiTheme="minorHAnsi" w:cstheme="minorHAnsi"/>
          <w:sz w:val="22"/>
          <w:szCs w:val="22"/>
        </w:rPr>
        <w:br/>
      </w:r>
    </w:p>
    <w:p w14:paraId="26553F63" w14:textId="7FC57CC2" w:rsidR="002B1487" w:rsidRPr="00A006B0" w:rsidRDefault="00921F70" w:rsidP="002B1487">
      <w:pPr>
        <w:rPr>
          <w:rFonts w:asciiTheme="minorHAnsi" w:hAnsiTheme="minorHAnsi" w:cstheme="minorHAnsi"/>
          <w:sz w:val="22"/>
          <w:szCs w:val="22"/>
        </w:rPr>
      </w:pPr>
      <w:r w:rsidRPr="00A006B0">
        <w:rPr>
          <w:rFonts w:asciiTheme="minorHAnsi" w:hAnsiTheme="minorHAnsi" w:cstheme="minorHAnsi"/>
          <w:i/>
          <w:iCs/>
          <w:sz w:val="22"/>
          <w:szCs w:val="22"/>
        </w:rPr>
        <w:t>«</w:t>
      </w:r>
      <w:r w:rsidR="002B1487" w:rsidRPr="00A006B0">
        <w:rPr>
          <w:rFonts w:asciiTheme="minorHAnsi" w:hAnsiTheme="minorHAnsi" w:cstheme="minorHAnsi"/>
          <w:i/>
          <w:iCs/>
          <w:sz w:val="22"/>
          <w:szCs w:val="22"/>
        </w:rPr>
        <w:t xml:space="preserve">Gud ga oss ikke en ånd som gjør motløs; vi fikk Ånden som gir </w:t>
      </w:r>
      <w:r w:rsidR="002B1487" w:rsidRPr="00A006B0">
        <w:rPr>
          <w:rFonts w:asciiTheme="minorHAnsi" w:hAnsiTheme="minorHAnsi" w:cstheme="minorHAnsi"/>
          <w:b/>
          <w:bCs/>
          <w:i/>
          <w:iCs/>
          <w:sz w:val="22"/>
          <w:szCs w:val="22"/>
        </w:rPr>
        <w:t>kraft</w:t>
      </w:r>
      <w:r w:rsidR="002B1487" w:rsidRPr="00A006B0">
        <w:rPr>
          <w:rFonts w:asciiTheme="minorHAnsi" w:hAnsiTheme="minorHAnsi" w:cstheme="minorHAnsi"/>
          <w:i/>
          <w:iCs/>
          <w:sz w:val="22"/>
          <w:szCs w:val="22"/>
        </w:rPr>
        <w:t xml:space="preserve">, </w:t>
      </w:r>
      <w:r w:rsidR="002B1487" w:rsidRPr="00A006B0">
        <w:rPr>
          <w:rFonts w:asciiTheme="minorHAnsi" w:hAnsiTheme="minorHAnsi" w:cstheme="minorHAnsi"/>
          <w:b/>
          <w:bCs/>
          <w:i/>
          <w:iCs/>
          <w:sz w:val="22"/>
          <w:szCs w:val="22"/>
        </w:rPr>
        <w:t>kjærlighet</w:t>
      </w:r>
      <w:r w:rsidR="002B1487" w:rsidRPr="00A006B0">
        <w:rPr>
          <w:rFonts w:asciiTheme="minorHAnsi" w:hAnsiTheme="minorHAnsi" w:cstheme="minorHAnsi"/>
          <w:i/>
          <w:iCs/>
          <w:sz w:val="22"/>
          <w:szCs w:val="22"/>
        </w:rPr>
        <w:t xml:space="preserve"> og </w:t>
      </w:r>
      <w:r w:rsidR="002B1487" w:rsidRPr="00A006B0">
        <w:rPr>
          <w:rFonts w:asciiTheme="minorHAnsi" w:hAnsiTheme="minorHAnsi" w:cstheme="minorHAnsi"/>
          <w:b/>
          <w:bCs/>
          <w:i/>
          <w:iCs/>
          <w:sz w:val="22"/>
          <w:szCs w:val="22"/>
        </w:rPr>
        <w:t>visdom</w:t>
      </w:r>
      <w:r w:rsidR="002B1487" w:rsidRPr="00A006B0">
        <w:rPr>
          <w:rFonts w:asciiTheme="minorHAnsi" w:hAnsiTheme="minorHAnsi" w:cstheme="minorHAnsi"/>
          <w:i/>
          <w:iCs/>
          <w:sz w:val="22"/>
          <w:szCs w:val="22"/>
        </w:rPr>
        <w:t xml:space="preserve">» </w:t>
      </w:r>
      <w:r w:rsidR="002B1487" w:rsidRPr="00A006B0">
        <w:rPr>
          <w:rFonts w:asciiTheme="minorHAnsi" w:hAnsiTheme="minorHAnsi" w:cstheme="minorHAnsi"/>
          <w:sz w:val="22"/>
          <w:szCs w:val="22"/>
        </w:rPr>
        <w:t xml:space="preserve">(Bibel 2011). Dette er tre kvaliteter og verdier </w:t>
      </w:r>
      <w:r w:rsidR="00B54F97">
        <w:rPr>
          <w:rFonts w:asciiTheme="minorHAnsi" w:hAnsiTheme="minorHAnsi" w:cstheme="minorHAnsi"/>
          <w:sz w:val="22"/>
          <w:szCs w:val="22"/>
        </w:rPr>
        <w:t xml:space="preserve">som </w:t>
      </w:r>
      <w:r w:rsidR="002B1487" w:rsidRPr="00A006B0">
        <w:rPr>
          <w:rFonts w:asciiTheme="minorHAnsi" w:hAnsiTheme="minorHAnsi" w:cstheme="minorHAnsi"/>
          <w:sz w:val="22"/>
          <w:szCs w:val="22"/>
        </w:rPr>
        <w:t xml:space="preserve">vi vil </w:t>
      </w:r>
      <w:r w:rsidR="00B54F97">
        <w:rPr>
          <w:rFonts w:asciiTheme="minorHAnsi" w:hAnsiTheme="minorHAnsi" w:cstheme="minorHAnsi"/>
          <w:sz w:val="22"/>
          <w:szCs w:val="22"/>
        </w:rPr>
        <w:t>trenge stadig mer av</w:t>
      </w:r>
      <w:r w:rsidR="002B1487" w:rsidRPr="00A006B0">
        <w:rPr>
          <w:rFonts w:asciiTheme="minorHAnsi" w:hAnsiTheme="minorHAnsi" w:cstheme="minorHAnsi"/>
          <w:sz w:val="22"/>
          <w:szCs w:val="22"/>
        </w:rPr>
        <w:t xml:space="preserve"> i </w:t>
      </w:r>
      <w:r w:rsidRPr="00A006B0">
        <w:rPr>
          <w:rFonts w:asciiTheme="minorHAnsi" w:hAnsiTheme="minorHAnsi" w:cstheme="minorHAnsi"/>
          <w:sz w:val="22"/>
          <w:szCs w:val="22"/>
        </w:rPr>
        <w:t xml:space="preserve">årene framover. </w:t>
      </w:r>
    </w:p>
    <w:p w14:paraId="2F6D73DC" w14:textId="77777777" w:rsidR="002B1487" w:rsidRPr="00A006B0" w:rsidRDefault="002B1487" w:rsidP="002B1487">
      <w:pPr>
        <w:rPr>
          <w:rFonts w:asciiTheme="minorHAnsi" w:hAnsiTheme="minorHAnsi" w:cstheme="minorHAnsi"/>
          <w:sz w:val="22"/>
          <w:szCs w:val="22"/>
        </w:rPr>
      </w:pPr>
    </w:p>
    <w:p w14:paraId="4B4C05BB" w14:textId="77777777" w:rsidR="00367D5B" w:rsidRDefault="00367D5B" w:rsidP="00B44618">
      <w:pPr>
        <w:rPr>
          <w:rFonts w:asciiTheme="minorHAnsi" w:hAnsiTheme="minorHAnsi" w:cstheme="minorHAnsi"/>
        </w:rPr>
      </w:pPr>
    </w:p>
    <w:p w14:paraId="64A6D17D" w14:textId="5E966921" w:rsidR="00921F70" w:rsidRDefault="00921F70" w:rsidP="00B44618">
      <w:pPr>
        <w:rPr>
          <w:rFonts w:asciiTheme="minorHAnsi" w:hAnsiTheme="minorHAnsi" w:cstheme="minorHAnsi"/>
        </w:rPr>
        <w:sectPr w:rsidR="00921F70" w:rsidSect="00367D5B">
          <w:type w:val="continuous"/>
          <w:pgSz w:w="11906" w:h="16838"/>
          <w:pgMar w:top="907" w:right="794" w:bottom="1134" w:left="1021" w:header="227" w:footer="397" w:gutter="0"/>
          <w:cols w:num="2" w:space="708"/>
          <w:titlePg/>
          <w:docGrid w:linePitch="360"/>
        </w:sectPr>
      </w:pPr>
    </w:p>
    <w:p w14:paraId="6A934DD2" w14:textId="56501816" w:rsidR="002B1487" w:rsidRDefault="002B1487" w:rsidP="00B44618">
      <w:pPr>
        <w:rPr>
          <w:rFonts w:asciiTheme="minorHAnsi" w:hAnsiTheme="minorHAnsi" w:cstheme="minorHAnsi"/>
        </w:rPr>
      </w:pPr>
    </w:p>
    <w:p w14:paraId="59B8D656" w14:textId="7AE1FF87" w:rsidR="00B54F97" w:rsidRDefault="00B54F97" w:rsidP="00B44618">
      <w:pPr>
        <w:rPr>
          <w:rFonts w:asciiTheme="minorHAnsi" w:hAnsiTheme="minorHAnsi" w:cstheme="minorHAnsi"/>
        </w:rPr>
      </w:pPr>
    </w:p>
    <w:p w14:paraId="4B14D93A" w14:textId="79DE5CC2" w:rsidR="00FA440D" w:rsidRDefault="00FA440D" w:rsidP="00B44618">
      <w:pPr>
        <w:rPr>
          <w:rFonts w:asciiTheme="minorHAnsi" w:hAnsiTheme="minorHAnsi" w:cstheme="minorHAnsi"/>
        </w:rPr>
      </w:pPr>
    </w:p>
    <w:p w14:paraId="629984BF" w14:textId="36868069" w:rsidR="00FA440D" w:rsidRDefault="00FA440D" w:rsidP="00B44618">
      <w:pPr>
        <w:rPr>
          <w:rFonts w:asciiTheme="minorHAnsi" w:hAnsiTheme="minorHAnsi" w:cstheme="minorHAnsi"/>
        </w:rPr>
      </w:pPr>
    </w:p>
    <w:p w14:paraId="60F8FAA2" w14:textId="4AB4056C" w:rsidR="00FA440D" w:rsidRDefault="00FA440D" w:rsidP="00B44618">
      <w:pPr>
        <w:rPr>
          <w:rFonts w:asciiTheme="minorHAnsi" w:hAnsiTheme="minorHAnsi" w:cstheme="minorHAnsi"/>
        </w:rPr>
      </w:pPr>
    </w:p>
    <w:p w14:paraId="7740E1A3" w14:textId="0F1D2F84" w:rsidR="00FA440D" w:rsidRDefault="00FA440D" w:rsidP="00B44618">
      <w:pPr>
        <w:rPr>
          <w:rFonts w:asciiTheme="minorHAnsi" w:hAnsiTheme="minorHAnsi" w:cstheme="minorHAnsi"/>
        </w:rPr>
      </w:pPr>
    </w:p>
    <w:p w14:paraId="6DB493D2" w14:textId="4397DA52" w:rsidR="00FA440D" w:rsidRDefault="00FA440D" w:rsidP="00B44618">
      <w:pPr>
        <w:rPr>
          <w:rFonts w:asciiTheme="minorHAnsi" w:hAnsiTheme="minorHAnsi" w:cstheme="minorHAnsi"/>
        </w:rPr>
      </w:pPr>
    </w:p>
    <w:p w14:paraId="339F5F85" w14:textId="04204218" w:rsidR="00FA440D" w:rsidRDefault="00FA440D" w:rsidP="00B44618">
      <w:pPr>
        <w:rPr>
          <w:rFonts w:asciiTheme="minorHAnsi" w:hAnsiTheme="minorHAnsi" w:cstheme="minorHAnsi"/>
        </w:rPr>
      </w:pPr>
    </w:p>
    <w:p w14:paraId="64943EDA" w14:textId="263C0A83" w:rsidR="00FA440D" w:rsidRDefault="00FA440D" w:rsidP="00B44618">
      <w:pPr>
        <w:rPr>
          <w:rFonts w:asciiTheme="minorHAnsi" w:hAnsiTheme="minorHAnsi" w:cstheme="minorHAnsi"/>
        </w:rPr>
      </w:pPr>
    </w:p>
    <w:p w14:paraId="686C0AD8" w14:textId="13E8F6B5" w:rsidR="00FA440D" w:rsidRDefault="00FA440D" w:rsidP="00B44618">
      <w:pPr>
        <w:rPr>
          <w:rFonts w:asciiTheme="minorHAnsi" w:hAnsiTheme="minorHAnsi" w:cstheme="minorHAnsi"/>
        </w:rPr>
      </w:pPr>
    </w:p>
    <w:p w14:paraId="6B4D495B" w14:textId="0F040C77" w:rsidR="00FA440D" w:rsidRDefault="00FA440D" w:rsidP="00B44618">
      <w:pPr>
        <w:rPr>
          <w:rFonts w:asciiTheme="minorHAnsi" w:hAnsiTheme="minorHAnsi" w:cstheme="minorHAnsi"/>
        </w:rPr>
      </w:pPr>
    </w:p>
    <w:p w14:paraId="295EF3FE" w14:textId="77777777" w:rsidR="00FA440D" w:rsidRDefault="00FA440D" w:rsidP="00B44618">
      <w:pPr>
        <w:rPr>
          <w:rFonts w:asciiTheme="minorHAnsi" w:hAnsiTheme="minorHAnsi" w:cstheme="minorHAnsi"/>
        </w:rPr>
      </w:pPr>
    </w:p>
    <w:p w14:paraId="5B2A9D0B" w14:textId="77777777" w:rsidR="00B54F97" w:rsidRDefault="00B54F97" w:rsidP="00B44618">
      <w:pPr>
        <w:rPr>
          <w:rFonts w:asciiTheme="minorHAnsi" w:hAnsiTheme="minorHAnsi" w:cstheme="minorHAnsi"/>
        </w:rPr>
      </w:pPr>
    </w:p>
    <w:p w14:paraId="0D6DA32E" w14:textId="4219D81A" w:rsidR="00DC7CE3" w:rsidRDefault="00DC7CE3" w:rsidP="00B44618">
      <w:pPr>
        <w:rPr>
          <w:rFonts w:asciiTheme="minorHAnsi" w:hAnsiTheme="minorHAnsi" w:cstheme="minorHAnsi"/>
        </w:rPr>
      </w:pPr>
    </w:p>
    <w:p w14:paraId="748446B7" w14:textId="1199E28E" w:rsidR="00DC7CE3" w:rsidRDefault="00DC7CE3" w:rsidP="00B44618">
      <w:pPr>
        <w:rPr>
          <w:rFonts w:asciiTheme="minorHAnsi" w:hAnsiTheme="minorHAnsi" w:cstheme="minorHAnsi"/>
        </w:rPr>
      </w:pPr>
    </w:p>
    <w:p w14:paraId="2D911E4F" w14:textId="77777777" w:rsidR="00DC7CE3" w:rsidRDefault="00DC7CE3" w:rsidP="00B44618">
      <w:pPr>
        <w:rPr>
          <w:rFonts w:asciiTheme="minorHAnsi" w:hAnsiTheme="minorHAnsi" w:cstheme="minorHAnsi"/>
        </w:rPr>
      </w:pPr>
    </w:p>
    <w:p w14:paraId="1A8BFD56" w14:textId="77777777" w:rsidR="00245733" w:rsidRDefault="00245733" w:rsidP="00921F70">
      <w:pPr>
        <w:rPr>
          <w:rFonts w:asciiTheme="minorHAnsi" w:hAnsiTheme="minorHAnsi" w:cstheme="minorHAnsi"/>
          <w:b/>
          <w:bCs/>
          <w:sz w:val="32"/>
          <w:szCs w:val="32"/>
        </w:rPr>
      </w:pPr>
    </w:p>
    <w:p w14:paraId="0C37A62F" w14:textId="33D47D0C" w:rsidR="00B54F97" w:rsidRPr="008A78D6" w:rsidRDefault="00245733" w:rsidP="00921F70">
      <w:pPr>
        <w:rPr>
          <w:rFonts w:asciiTheme="minorHAnsi" w:hAnsiTheme="minorHAnsi" w:cstheme="minorHAnsi"/>
          <w:sz w:val="22"/>
          <w:szCs w:val="22"/>
        </w:rPr>
      </w:pPr>
      <w:r w:rsidRPr="003C4D3D">
        <w:rPr>
          <w:rFonts w:asciiTheme="minorHAnsi" w:hAnsiTheme="minorHAnsi" w:cstheme="minorHAnsi"/>
          <w:b/>
          <w:bCs/>
          <w:noProof/>
        </w:rPr>
        <w:lastRenderedPageBreak/>
        <w:drawing>
          <wp:anchor distT="0" distB="0" distL="114300" distR="114300" simplePos="0" relativeHeight="251751424" behindDoc="1" locked="0" layoutInCell="1" allowOverlap="1" wp14:anchorId="07907C83" wp14:editId="4F66DF18">
            <wp:simplePos x="0" y="0"/>
            <wp:positionH relativeFrom="margin">
              <wp:posOffset>-56515</wp:posOffset>
            </wp:positionH>
            <wp:positionV relativeFrom="paragraph">
              <wp:posOffset>19685</wp:posOffset>
            </wp:positionV>
            <wp:extent cx="3319145" cy="2486660"/>
            <wp:effectExtent l="0" t="0" r="0" b="8890"/>
            <wp:wrapTopAndBottom/>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9145" cy="24866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sz w:val="32"/>
          <w:szCs w:val="32"/>
        </w:rPr>
        <w:br/>
      </w:r>
      <w:r w:rsidR="000566A9" w:rsidRPr="000566A9">
        <w:rPr>
          <w:rFonts w:asciiTheme="minorHAnsi" w:hAnsiTheme="minorHAnsi" w:cstheme="minorHAnsi"/>
          <w:b/>
          <w:bCs/>
          <w:sz w:val="32"/>
          <w:szCs w:val="32"/>
        </w:rPr>
        <w:t>ET TYDELIG JA-BUDSKAP</w:t>
      </w:r>
      <w:r w:rsidR="000566A9">
        <w:rPr>
          <w:rFonts w:asciiTheme="minorHAnsi" w:hAnsiTheme="minorHAnsi" w:cstheme="minorHAnsi"/>
        </w:rPr>
        <w:br/>
      </w:r>
      <w:r w:rsidR="000566A9">
        <w:rPr>
          <w:rFonts w:asciiTheme="minorHAnsi" w:hAnsiTheme="minorHAnsi" w:cstheme="minorHAnsi"/>
        </w:rPr>
        <w:br/>
      </w:r>
      <w:r w:rsidR="0087583B" w:rsidRPr="008A78D6">
        <w:rPr>
          <w:rFonts w:asciiTheme="minorHAnsi" w:hAnsiTheme="minorHAnsi" w:cstheme="minorHAnsi"/>
          <w:sz w:val="22"/>
          <w:szCs w:val="22"/>
        </w:rPr>
        <w:t xml:space="preserve">Kristnes </w:t>
      </w:r>
      <w:r w:rsidR="00921F70" w:rsidRPr="008A78D6">
        <w:rPr>
          <w:rFonts w:asciiTheme="minorHAnsi" w:hAnsiTheme="minorHAnsi" w:cstheme="minorHAnsi"/>
          <w:sz w:val="22"/>
          <w:szCs w:val="22"/>
        </w:rPr>
        <w:t xml:space="preserve">utgangspunkt og motivasjon </w:t>
      </w:r>
      <w:r w:rsidR="00B54F97" w:rsidRPr="008A78D6">
        <w:rPr>
          <w:rFonts w:asciiTheme="minorHAnsi" w:hAnsiTheme="minorHAnsi" w:cstheme="minorHAnsi"/>
          <w:sz w:val="22"/>
          <w:szCs w:val="22"/>
        </w:rPr>
        <w:t xml:space="preserve">i mange ulike debatter </w:t>
      </w:r>
      <w:r w:rsidR="0087583B" w:rsidRPr="008A78D6">
        <w:rPr>
          <w:rFonts w:asciiTheme="minorHAnsi" w:hAnsiTheme="minorHAnsi" w:cstheme="minorHAnsi"/>
          <w:sz w:val="22"/>
          <w:szCs w:val="22"/>
        </w:rPr>
        <w:t xml:space="preserve">er </w:t>
      </w:r>
      <w:r w:rsidR="00921F70" w:rsidRPr="008A78D6">
        <w:rPr>
          <w:rFonts w:asciiTheme="minorHAnsi" w:hAnsiTheme="minorHAnsi" w:cstheme="minorHAnsi"/>
          <w:sz w:val="22"/>
          <w:szCs w:val="22"/>
        </w:rPr>
        <w:t xml:space="preserve">ikke </w:t>
      </w:r>
      <w:r w:rsidR="0087583B" w:rsidRPr="008A78D6">
        <w:rPr>
          <w:rFonts w:asciiTheme="minorHAnsi" w:hAnsiTheme="minorHAnsi" w:cstheme="minorHAnsi"/>
          <w:sz w:val="22"/>
          <w:szCs w:val="22"/>
        </w:rPr>
        <w:t xml:space="preserve">først og fremst </w:t>
      </w:r>
      <w:r w:rsidR="00921F70" w:rsidRPr="008A78D6">
        <w:rPr>
          <w:rFonts w:asciiTheme="minorHAnsi" w:hAnsiTheme="minorHAnsi" w:cstheme="minorHAnsi"/>
          <w:sz w:val="22"/>
          <w:szCs w:val="22"/>
        </w:rPr>
        <w:t xml:space="preserve">å si nei til ulike meninger og ideologier, men å si et tydelig JA til Guds gode vilje. </w:t>
      </w:r>
    </w:p>
    <w:p w14:paraId="561C4E4B" w14:textId="4DEF189D" w:rsidR="00B54F97" w:rsidRPr="008A78D6" w:rsidRDefault="00921F70" w:rsidP="00921F70">
      <w:pPr>
        <w:rPr>
          <w:rFonts w:asciiTheme="minorHAnsi" w:hAnsiTheme="minorHAnsi" w:cstheme="minorHAnsi"/>
          <w:sz w:val="22"/>
          <w:szCs w:val="22"/>
        </w:rPr>
      </w:pPr>
      <w:r w:rsidRPr="008A78D6">
        <w:rPr>
          <w:rFonts w:asciiTheme="minorHAnsi" w:hAnsiTheme="minorHAnsi" w:cstheme="minorHAnsi"/>
          <w:sz w:val="22"/>
          <w:szCs w:val="22"/>
        </w:rPr>
        <w:t xml:space="preserve">Av dette følger det selvsagt at vi sier nei til det motsatte. </w:t>
      </w:r>
    </w:p>
    <w:p w14:paraId="24DC1300" w14:textId="77777777" w:rsidR="00B54F97" w:rsidRPr="008A78D6" w:rsidRDefault="00B54F97" w:rsidP="00921F70">
      <w:pPr>
        <w:rPr>
          <w:rFonts w:asciiTheme="minorHAnsi" w:hAnsiTheme="minorHAnsi" w:cstheme="minorHAnsi"/>
          <w:sz w:val="22"/>
          <w:szCs w:val="22"/>
        </w:rPr>
      </w:pPr>
    </w:p>
    <w:p w14:paraId="37F42BDC" w14:textId="681E5BDD" w:rsidR="008C6DC3" w:rsidRPr="008A78D6" w:rsidRDefault="00921F70" w:rsidP="00921F70">
      <w:pPr>
        <w:rPr>
          <w:rFonts w:asciiTheme="minorHAnsi" w:hAnsiTheme="minorHAnsi" w:cstheme="minorHAnsi"/>
          <w:sz w:val="22"/>
          <w:szCs w:val="22"/>
        </w:rPr>
      </w:pPr>
      <w:r w:rsidRPr="008A78D6">
        <w:rPr>
          <w:rFonts w:asciiTheme="minorHAnsi" w:hAnsiTheme="minorHAnsi" w:cstheme="minorHAnsi"/>
          <w:sz w:val="22"/>
          <w:szCs w:val="22"/>
        </w:rPr>
        <w:t xml:space="preserve">Vår </w:t>
      </w:r>
      <w:r w:rsidR="00FA440D" w:rsidRPr="008A78D6">
        <w:rPr>
          <w:rFonts w:asciiTheme="minorHAnsi" w:hAnsiTheme="minorHAnsi" w:cstheme="minorHAnsi"/>
          <w:sz w:val="22"/>
          <w:szCs w:val="22"/>
        </w:rPr>
        <w:t>reservasjon</w:t>
      </w:r>
      <w:r w:rsidRPr="008A78D6">
        <w:rPr>
          <w:rFonts w:asciiTheme="minorHAnsi" w:hAnsiTheme="minorHAnsi" w:cstheme="minorHAnsi"/>
          <w:sz w:val="22"/>
          <w:szCs w:val="22"/>
        </w:rPr>
        <w:t xml:space="preserve"> </w:t>
      </w:r>
      <w:r w:rsidR="0087583B" w:rsidRPr="008A78D6">
        <w:rPr>
          <w:rFonts w:asciiTheme="minorHAnsi" w:hAnsiTheme="minorHAnsi" w:cstheme="minorHAnsi"/>
          <w:sz w:val="22"/>
          <w:szCs w:val="22"/>
        </w:rPr>
        <w:t xml:space="preserve">mot den radikale kjønnsideologien </w:t>
      </w:r>
      <w:r w:rsidRPr="008A78D6">
        <w:rPr>
          <w:rFonts w:asciiTheme="minorHAnsi" w:hAnsiTheme="minorHAnsi" w:cstheme="minorHAnsi"/>
          <w:sz w:val="22"/>
          <w:szCs w:val="22"/>
        </w:rPr>
        <w:t xml:space="preserve">er </w:t>
      </w:r>
      <w:r w:rsidR="00B54F97" w:rsidRPr="008A78D6">
        <w:rPr>
          <w:rFonts w:asciiTheme="minorHAnsi" w:hAnsiTheme="minorHAnsi" w:cstheme="minorHAnsi"/>
          <w:sz w:val="22"/>
          <w:szCs w:val="22"/>
        </w:rPr>
        <w:t>altså</w:t>
      </w:r>
      <w:r w:rsidR="0087583B" w:rsidRPr="008A78D6">
        <w:rPr>
          <w:rFonts w:asciiTheme="minorHAnsi" w:hAnsiTheme="minorHAnsi" w:cstheme="minorHAnsi"/>
          <w:sz w:val="22"/>
          <w:szCs w:val="22"/>
        </w:rPr>
        <w:t xml:space="preserve"> </w:t>
      </w:r>
      <w:r w:rsidRPr="008A78D6">
        <w:rPr>
          <w:rFonts w:asciiTheme="minorHAnsi" w:hAnsiTheme="minorHAnsi" w:cstheme="minorHAnsi"/>
          <w:sz w:val="22"/>
          <w:szCs w:val="22"/>
        </w:rPr>
        <w:t xml:space="preserve">en </w:t>
      </w:r>
      <w:r w:rsidRPr="008A78D6">
        <w:rPr>
          <w:rFonts w:asciiTheme="minorHAnsi" w:hAnsiTheme="minorHAnsi" w:cstheme="minorHAnsi"/>
          <w:i/>
          <w:iCs/>
          <w:sz w:val="22"/>
          <w:szCs w:val="22"/>
        </w:rPr>
        <w:t>konsekvens</w:t>
      </w:r>
      <w:r w:rsidRPr="008A78D6">
        <w:rPr>
          <w:rFonts w:asciiTheme="minorHAnsi" w:hAnsiTheme="minorHAnsi" w:cstheme="minorHAnsi"/>
          <w:sz w:val="22"/>
          <w:szCs w:val="22"/>
        </w:rPr>
        <w:t xml:space="preserve"> av vårt JA</w:t>
      </w:r>
      <w:r w:rsidR="0087583B" w:rsidRPr="008A78D6">
        <w:rPr>
          <w:rFonts w:asciiTheme="minorHAnsi" w:hAnsiTheme="minorHAnsi" w:cstheme="minorHAnsi"/>
          <w:sz w:val="22"/>
          <w:szCs w:val="22"/>
        </w:rPr>
        <w:t xml:space="preserve">. </w:t>
      </w:r>
    </w:p>
    <w:p w14:paraId="10E4C805" w14:textId="77777777" w:rsidR="008C6DC3" w:rsidRPr="008A78D6" w:rsidRDefault="008C6DC3" w:rsidP="00921F70">
      <w:pPr>
        <w:rPr>
          <w:rFonts w:asciiTheme="minorHAnsi" w:hAnsiTheme="minorHAnsi" w:cstheme="minorHAnsi"/>
          <w:sz w:val="22"/>
          <w:szCs w:val="22"/>
        </w:rPr>
      </w:pPr>
    </w:p>
    <w:p w14:paraId="38F71197" w14:textId="58641A6C" w:rsidR="0018342C" w:rsidRPr="008A78D6" w:rsidRDefault="00B54F97" w:rsidP="00921F70">
      <w:pPr>
        <w:rPr>
          <w:rFonts w:asciiTheme="minorHAnsi" w:hAnsiTheme="minorHAnsi" w:cstheme="minorHAnsi"/>
          <w:sz w:val="22"/>
          <w:szCs w:val="22"/>
        </w:rPr>
      </w:pPr>
      <w:r w:rsidRPr="008A78D6">
        <w:rPr>
          <w:rFonts w:asciiTheme="minorHAnsi" w:hAnsiTheme="minorHAnsi" w:cstheme="minorHAnsi"/>
          <w:sz w:val="22"/>
          <w:szCs w:val="22"/>
        </w:rPr>
        <w:t xml:space="preserve">For å fram dette </w:t>
      </w:r>
      <w:r w:rsidR="007605A9">
        <w:rPr>
          <w:rFonts w:asciiTheme="minorHAnsi" w:hAnsiTheme="minorHAnsi" w:cstheme="minorHAnsi"/>
          <w:sz w:val="22"/>
          <w:szCs w:val="22"/>
        </w:rPr>
        <w:t xml:space="preserve">viktige </w:t>
      </w:r>
      <w:r w:rsidRPr="008A78D6">
        <w:rPr>
          <w:rFonts w:asciiTheme="minorHAnsi" w:hAnsiTheme="minorHAnsi" w:cstheme="minorHAnsi"/>
          <w:sz w:val="22"/>
          <w:szCs w:val="22"/>
        </w:rPr>
        <w:t xml:space="preserve">anliggendet, </w:t>
      </w:r>
      <w:r w:rsidR="007605A9">
        <w:rPr>
          <w:rFonts w:asciiTheme="minorHAnsi" w:hAnsiTheme="minorHAnsi" w:cstheme="minorHAnsi"/>
          <w:sz w:val="22"/>
          <w:szCs w:val="22"/>
        </w:rPr>
        <w:t xml:space="preserve">bør vi alltid </w:t>
      </w:r>
      <w:r w:rsidRPr="008A78D6">
        <w:rPr>
          <w:rFonts w:asciiTheme="minorHAnsi" w:hAnsiTheme="minorHAnsi" w:cstheme="minorHAnsi"/>
          <w:sz w:val="22"/>
          <w:szCs w:val="22"/>
        </w:rPr>
        <w:t xml:space="preserve">prøve å vinkle samtaler </w:t>
      </w:r>
      <w:r w:rsidR="008C6DC3" w:rsidRPr="008A78D6">
        <w:rPr>
          <w:rFonts w:asciiTheme="minorHAnsi" w:hAnsiTheme="minorHAnsi" w:cstheme="minorHAnsi"/>
          <w:sz w:val="22"/>
          <w:szCs w:val="22"/>
        </w:rPr>
        <w:t xml:space="preserve">og vår egen refleksjon </w:t>
      </w:r>
      <w:proofErr w:type="spellStart"/>
      <w:r w:rsidR="008C6DC3" w:rsidRPr="008A78D6">
        <w:rPr>
          <w:rFonts w:asciiTheme="minorHAnsi" w:hAnsiTheme="minorHAnsi" w:cstheme="minorHAnsi"/>
          <w:sz w:val="22"/>
          <w:szCs w:val="22"/>
        </w:rPr>
        <w:t>utifra</w:t>
      </w:r>
      <w:proofErr w:type="spellEnd"/>
      <w:r w:rsidR="008C6DC3" w:rsidRPr="008A78D6">
        <w:rPr>
          <w:rFonts w:asciiTheme="minorHAnsi" w:hAnsiTheme="minorHAnsi" w:cstheme="minorHAnsi"/>
          <w:sz w:val="22"/>
          <w:szCs w:val="22"/>
        </w:rPr>
        <w:t xml:space="preserve"> det vi er </w:t>
      </w:r>
      <w:r w:rsidR="008C6DC3" w:rsidRPr="008A78D6">
        <w:rPr>
          <w:rFonts w:asciiTheme="minorHAnsi" w:hAnsiTheme="minorHAnsi" w:cstheme="minorHAnsi"/>
          <w:i/>
          <w:iCs/>
          <w:sz w:val="22"/>
          <w:szCs w:val="22"/>
        </w:rPr>
        <w:t>for</w:t>
      </w:r>
      <w:r w:rsidR="008C6DC3" w:rsidRPr="008A78D6">
        <w:rPr>
          <w:rFonts w:asciiTheme="minorHAnsi" w:hAnsiTheme="minorHAnsi" w:cstheme="minorHAnsi"/>
          <w:sz w:val="22"/>
          <w:szCs w:val="22"/>
        </w:rPr>
        <w:t xml:space="preserve">, og ikke først og fremst det vi </w:t>
      </w:r>
      <w:r w:rsidR="00FA440D" w:rsidRPr="008A78D6">
        <w:rPr>
          <w:rFonts w:asciiTheme="minorHAnsi" w:hAnsiTheme="minorHAnsi" w:cstheme="minorHAnsi"/>
          <w:sz w:val="22"/>
          <w:szCs w:val="22"/>
        </w:rPr>
        <w:t xml:space="preserve">reserverer oss </w:t>
      </w:r>
      <w:r w:rsidR="008C6DC3" w:rsidRPr="008A78D6">
        <w:rPr>
          <w:rFonts w:asciiTheme="minorHAnsi" w:hAnsiTheme="minorHAnsi" w:cstheme="minorHAnsi"/>
          <w:i/>
          <w:iCs/>
          <w:sz w:val="22"/>
          <w:szCs w:val="22"/>
        </w:rPr>
        <w:t>mot</w:t>
      </w:r>
      <w:r w:rsidR="008C6DC3" w:rsidRPr="008A78D6">
        <w:rPr>
          <w:rFonts w:asciiTheme="minorHAnsi" w:hAnsiTheme="minorHAnsi" w:cstheme="minorHAnsi"/>
          <w:sz w:val="22"/>
          <w:szCs w:val="22"/>
        </w:rPr>
        <w:t>.</w:t>
      </w:r>
      <w:r w:rsidRPr="008A78D6">
        <w:rPr>
          <w:rFonts w:asciiTheme="minorHAnsi" w:hAnsiTheme="minorHAnsi" w:cstheme="minorHAnsi"/>
          <w:sz w:val="22"/>
          <w:szCs w:val="22"/>
        </w:rPr>
        <w:t xml:space="preserve"> </w:t>
      </w:r>
    </w:p>
    <w:p w14:paraId="09A38D6D" w14:textId="77777777" w:rsidR="00921F70" w:rsidRPr="008A78D6" w:rsidRDefault="00921F70" w:rsidP="00921F70">
      <w:pPr>
        <w:rPr>
          <w:rFonts w:asciiTheme="minorHAnsi" w:hAnsiTheme="minorHAnsi" w:cstheme="minorHAnsi"/>
          <w:sz w:val="22"/>
          <w:szCs w:val="22"/>
        </w:rPr>
      </w:pPr>
    </w:p>
    <w:p w14:paraId="50217E24" w14:textId="65247231" w:rsidR="008C6DC3" w:rsidRPr="008A78D6" w:rsidRDefault="00921F70" w:rsidP="00921F70">
      <w:pPr>
        <w:rPr>
          <w:rFonts w:asciiTheme="minorHAnsi" w:hAnsiTheme="minorHAnsi" w:cstheme="minorHAnsi"/>
          <w:sz w:val="22"/>
          <w:szCs w:val="22"/>
        </w:rPr>
      </w:pPr>
      <w:r w:rsidRPr="008A78D6">
        <w:rPr>
          <w:rFonts w:asciiTheme="minorHAnsi" w:hAnsiTheme="minorHAnsi" w:cstheme="minorHAnsi"/>
          <w:sz w:val="22"/>
          <w:szCs w:val="22"/>
        </w:rPr>
        <w:t xml:space="preserve">Hvis vi definerer debatten </w:t>
      </w:r>
      <w:r w:rsidR="008C6DC3" w:rsidRPr="008A78D6">
        <w:rPr>
          <w:rFonts w:asciiTheme="minorHAnsi" w:hAnsiTheme="minorHAnsi" w:cstheme="minorHAnsi"/>
          <w:sz w:val="22"/>
          <w:szCs w:val="22"/>
        </w:rPr>
        <w:t xml:space="preserve">om kjønn, seksualitet og samliv </w:t>
      </w:r>
      <w:r w:rsidRPr="008A78D6">
        <w:rPr>
          <w:rFonts w:asciiTheme="minorHAnsi" w:hAnsiTheme="minorHAnsi" w:cstheme="minorHAnsi"/>
          <w:sz w:val="22"/>
          <w:szCs w:val="22"/>
        </w:rPr>
        <w:t>som en kultur</w:t>
      </w:r>
      <w:r w:rsidR="0087583B" w:rsidRPr="008A78D6">
        <w:rPr>
          <w:rFonts w:asciiTheme="minorHAnsi" w:hAnsiTheme="minorHAnsi" w:cstheme="minorHAnsi"/>
          <w:sz w:val="22"/>
          <w:szCs w:val="22"/>
        </w:rPr>
        <w:t>kamp</w:t>
      </w:r>
      <w:r w:rsidRPr="008A78D6">
        <w:rPr>
          <w:rFonts w:asciiTheme="minorHAnsi" w:hAnsiTheme="minorHAnsi" w:cstheme="minorHAnsi"/>
          <w:sz w:val="22"/>
          <w:szCs w:val="22"/>
        </w:rPr>
        <w:t xml:space="preserve">, handler det for vår del først og fremst om en </w:t>
      </w:r>
      <w:r w:rsidRPr="008A78D6">
        <w:rPr>
          <w:rFonts w:asciiTheme="minorHAnsi" w:hAnsiTheme="minorHAnsi" w:cstheme="minorHAnsi"/>
          <w:i/>
          <w:iCs/>
          <w:sz w:val="22"/>
          <w:szCs w:val="22"/>
        </w:rPr>
        <w:t>forsvarskamp</w:t>
      </w:r>
      <w:r w:rsidRPr="008A78D6">
        <w:rPr>
          <w:rFonts w:asciiTheme="minorHAnsi" w:hAnsiTheme="minorHAnsi" w:cstheme="minorHAnsi"/>
          <w:sz w:val="22"/>
          <w:szCs w:val="22"/>
        </w:rPr>
        <w:t xml:space="preserve">. </w:t>
      </w:r>
      <w:r w:rsidR="008C6DC3" w:rsidRPr="008A78D6">
        <w:rPr>
          <w:rFonts w:asciiTheme="minorHAnsi" w:hAnsiTheme="minorHAnsi" w:cstheme="minorHAnsi"/>
          <w:sz w:val="22"/>
          <w:szCs w:val="22"/>
        </w:rPr>
        <w:t xml:space="preserve">Vi forsvarer verdier, sannheter, skaperordninger og en virkelighetsforståelse som vi er overbevist om og tror på.  </w:t>
      </w:r>
    </w:p>
    <w:p w14:paraId="4E534627" w14:textId="77777777" w:rsidR="008C6DC3" w:rsidRPr="008A78D6" w:rsidRDefault="008C6DC3" w:rsidP="00921F70">
      <w:pPr>
        <w:rPr>
          <w:rFonts w:asciiTheme="minorHAnsi" w:hAnsiTheme="minorHAnsi" w:cstheme="minorHAnsi"/>
          <w:sz w:val="22"/>
          <w:szCs w:val="22"/>
        </w:rPr>
      </w:pPr>
    </w:p>
    <w:p w14:paraId="62755434" w14:textId="1A451024" w:rsidR="00921F70" w:rsidRPr="008A78D6" w:rsidRDefault="008C6DC3" w:rsidP="00921F70">
      <w:pPr>
        <w:rPr>
          <w:rFonts w:asciiTheme="minorHAnsi" w:hAnsiTheme="minorHAnsi" w:cstheme="minorHAnsi"/>
          <w:sz w:val="22"/>
          <w:szCs w:val="22"/>
        </w:rPr>
      </w:pPr>
      <w:r w:rsidRPr="008A78D6">
        <w:rPr>
          <w:rFonts w:asciiTheme="minorHAnsi" w:hAnsiTheme="minorHAnsi" w:cstheme="minorHAnsi"/>
          <w:sz w:val="22"/>
          <w:szCs w:val="22"/>
        </w:rPr>
        <w:t>På samme tid</w:t>
      </w:r>
      <w:r w:rsidR="00921F70" w:rsidRPr="008A78D6">
        <w:rPr>
          <w:rFonts w:asciiTheme="minorHAnsi" w:hAnsiTheme="minorHAnsi" w:cstheme="minorHAnsi"/>
          <w:sz w:val="22"/>
          <w:szCs w:val="22"/>
        </w:rPr>
        <w:t xml:space="preserve"> oppfordrer Bibelen oss til å avsløre og imøtegå ideologier, tankesystemer og trender som bryter med Guds vilje og sannhet. Se f.eks. 2 Kor 10,3-5; 11,3-4 og Ef 6,10-20.</w:t>
      </w:r>
    </w:p>
    <w:p w14:paraId="704D3479" w14:textId="5CE2EEC8" w:rsidR="0087583B" w:rsidRPr="008A78D6" w:rsidRDefault="0087583B" w:rsidP="00921F70">
      <w:pPr>
        <w:rPr>
          <w:rFonts w:asciiTheme="minorHAnsi" w:hAnsiTheme="minorHAnsi" w:cstheme="minorHAnsi"/>
          <w:sz w:val="22"/>
          <w:szCs w:val="22"/>
        </w:rPr>
      </w:pPr>
    </w:p>
    <w:p w14:paraId="08EF4CFF" w14:textId="2D0B34F3" w:rsidR="0087583B" w:rsidRPr="008A78D6" w:rsidRDefault="0087583B" w:rsidP="00921F70">
      <w:pPr>
        <w:rPr>
          <w:rFonts w:asciiTheme="minorHAnsi" w:hAnsiTheme="minorHAnsi" w:cstheme="minorHAnsi"/>
          <w:sz w:val="22"/>
          <w:szCs w:val="22"/>
        </w:rPr>
      </w:pPr>
      <w:r w:rsidRPr="008A78D6">
        <w:rPr>
          <w:rFonts w:asciiTheme="minorHAnsi" w:hAnsiTheme="minorHAnsi" w:cstheme="minorHAnsi"/>
          <w:sz w:val="22"/>
          <w:szCs w:val="22"/>
        </w:rPr>
        <w:t xml:space="preserve">Vi </w:t>
      </w:r>
      <w:r w:rsidR="008A78D6" w:rsidRPr="008A78D6">
        <w:rPr>
          <w:rFonts w:asciiTheme="minorHAnsi" w:hAnsiTheme="minorHAnsi" w:cstheme="minorHAnsi"/>
          <w:sz w:val="22"/>
          <w:szCs w:val="22"/>
        </w:rPr>
        <w:t>ønsker å løfte fram</w:t>
      </w:r>
      <w:r w:rsidRPr="008A78D6">
        <w:rPr>
          <w:rFonts w:asciiTheme="minorHAnsi" w:hAnsiTheme="minorHAnsi" w:cstheme="minorHAnsi"/>
          <w:sz w:val="22"/>
          <w:szCs w:val="22"/>
        </w:rPr>
        <w:t xml:space="preserve"> Guds </w:t>
      </w:r>
      <w:r w:rsidR="00C63AFE" w:rsidRPr="008A78D6">
        <w:rPr>
          <w:rFonts w:asciiTheme="minorHAnsi" w:hAnsiTheme="minorHAnsi" w:cstheme="minorHAnsi"/>
          <w:sz w:val="22"/>
          <w:szCs w:val="22"/>
        </w:rPr>
        <w:t xml:space="preserve">gode </w:t>
      </w:r>
      <w:r w:rsidRPr="008A78D6">
        <w:rPr>
          <w:rFonts w:asciiTheme="minorHAnsi" w:hAnsiTheme="minorHAnsi" w:cstheme="minorHAnsi"/>
          <w:sz w:val="22"/>
          <w:szCs w:val="22"/>
        </w:rPr>
        <w:t>vilje og bud</w:t>
      </w:r>
      <w:r w:rsidR="008A78D6" w:rsidRPr="008A78D6">
        <w:rPr>
          <w:rFonts w:asciiTheme="minorHAnsi" w:hAnsiTheme="minorHAnsi" w:cstheme="minorHAnsi"/>
          <w:sz w:val="22"/>
          <w:szCs w:val="22"/>
        </w:rPr>
        <w:t xml:space="preserve">, samtidig som </w:t>
      </w:r>
      <w:r w:rsidR="000566A9" w:rsidRPr="008A78D6">
        <w:rPr>
          <w:rFonts w:asciiTheme="minorHAnsi" w:hAnsiTheme="minorHAnsi" w:cstheme="minorHAnsi"/>
          <w:sz w:val="22"/>
          <w:szCs w:val="22"/>
        </w:rPr>
        <w:t xml:space="preserve">vi </w:t>
      </w:r>
      <w:r w:rsidR="008A78D6" w:rsidRPr="008A78D6">
        <w:rPr>
          <w:rFonts w:asciiTheme="minorHAnsi" w:hAnsiTheme="minorHAnsi" w:cstheme="minorHAnsi"/>
          <w:sz w:val="22"/>
          <w:szCs w:val="22"/>
        </w:rPr>
        <w:t xml:space="preserve">ønsker å vise kristen nestekjærlighet overfor </w:t>
      </w:r>
      <w:r w:rsidR="000566A9" w:rsidRPr="008A78D6">
        <w:rPr>
          <w:rFonts w:asciiTheme="minorHAnsi" w:hAnsiTheme="minorHAnsi" w:cstheme="minorHAnsi"/>
          <w:sz w:val="22"/>
          <w:szCs w:val="22"/>
        </w:rPr>
        <w:t>alle mennesker – også dem som er dypt uenige med oss.</w:t>
      </w:r>
      <w:r w:rsidR="008A78D6" w:rsidRPr="008A78D6">
        <w:rPr>
          <w:rFonts w:asciiTheme="minorHAnsi" w:hAnsiTheme="minorHAnsi" w:cstheme="minorHAnsi"/>
          <w:sz w:val="22"/>
          <w:szCs w:val="22"/>
        </w:rPr>
        <w:t xml:space="preserve"> Vi skjelner klart mellom </w:t>
      </w:r>
      <w:r w:rsidR="008A78D6" w:rsidRPr="008A78D6">
        <w:rPr>
          <w:rFonts w:asciiTheme="minorHAnsi" w:hAnsiTheme="minorHAnsi" w:cstheme="minorHAnsi"/>
          <w:i/>
          <w:iCs/>
          <w:sz w:val="22"/>
          <w:szCs w:val="22"/>
        </w:rPr>
        <w:t>ideologier</w:t>
      </w:r>
      <w:r w:rsidR="008A78D6" w:rsidRPr="008A78D6">
        <w:rPr>
          <w:rFonts w:asciiTheme="minorHAnsi" w:hAnsiTheme="minorHAnsi" w:cstheme="minorHAnsi"/>
          <w:sz w:val="22"/>
          <w:szCs w:val="22"/>
        </w:rPr>
        <w:t xml:space="preserve"> og </w:t>
      </w:r>
      <w:r w:rsidR="008A78D6" w:rsidRPr="008A78D6">
        <w:rPr>
          <w:rFonts w:asciiTheme="minorHAnsi" w:hAnsiTheme="minorHAnsi" w:cstheme="minorHAnsi"/>
          <w:i/>
          <w:iCs/>
          <w:sz w:val="22"/>
          <w:szCs w:val="22"/>
        </w:rPr>
        <w:t>individer</w:t>
      </w:r>
      <w:r w:rsidR="008A78D6" w:rsidRPr="008A78D6">
        <w:rPr>
          <w:rFonts w:asciiTheme="minorHAnsi" w:hAnsiTheme="minorHAnsi" w:cstheme="minorHAnsi"/>
          <w:sz w:val="22"/>
          <w:szCs w:val="22"/>
        </w:rPr>
        <w:t xml:space="preserve">, altså mellom sak og person. </w:t>
      </w:r>
      <w:r w:rsidR="000566A9" w:rsidRPr="008A78D6">
        <w:rPr>
          <w:rFonts w:asciiTheme="minorHAnsi" w:hAnsiTheme="minorHAnsi" w:cstheme="minorHAnsi"/>
          <w:sz w:val="22"/>
          <w:szCs w:val="22"/>
        </w:rPr>
        <w:t xml:space="preserve">Vi ønsker </w:t>
      </w:r>
      <w:r w:rsidR="008A78D6" w:rsidRPr="008A78D6">
        <w:rPr>
          <w:rFonts w:asciiTheme="minorHAnsi" w:hAnsiTheme="minorHAnsi" w:cstheme="minorHAnsi"/>
          <w:sz w:val="22"/>
          <w:szCs w:val="22"/>
        </w:rPr>
        <w:t xml:space="preserve">våre medmennesker </w:t>
      </w:r>
      <w:r w:rsidR="000566A9" w:rsidRPr="008A78D6">
        <w:rPr>
          <w:rFonts w:asciiTheme="minorHAnsi" w:hAnsiTheme="minorHAnsi" w:cstheme="minorHAnsi"/>
          <w:sz w:val="22"/>
          <w:szCs w:val="22"/>
        </w:rPr>
        <w:t xml:space="preserve">alt </w:t>
      </w:r>
      <w:r w:rsidR="007A7EA2">
        <w:rPr>
          <w:rFonts w:asciiTheme="minorHAnsi" w:hAnsiTheme="minorHAnsi" w:cstheme="minorHAnsi"/>
          <w:sz w:val="22"/>
          <w:szCs w:val="22"/>
        </w:rPr>
        <w:t>godt</w:t>
      </w:r>
      <w:r w:rsidR="000566A9" w:rsidRPr="008A78D6">
        <w:rPr>
          <w:rFonts w:asciiTheme="minorHAnsi" w:hAnsiTheme="minorHAnsi" w:cstheme="minorHAnsi"/>
          <w:sz w:val="22"/>
          <w:szCs w:val="22"/>
        </w:rPr>
        <w:t xml:space="preserve"> og ber </w:t>
      </w:r>
      <w:r w:rsidR="00C63AFE" w:rsidRPr="008A78D6">
        <w:rPr>
          <w:rFonts w:asciiTheme="minorHAnsi" w:hAnsiTheme="minorHAnsi" w:cstheme="minorHAnsi"/>
          <w:sz w:val="22"/>
          <w:szCs w:val="22"/>
        </w:rPr>
        <w:t xml:space="preserve">Gud om hjelp </w:t>
      </w:r>
      <w:r w:rsidR="000566A9" w:rsidRPr="008A78D6">
        <w:rPr>
          <w:rFonts w:asciiTheme="minorHAnsi" w:hAnsiTheme="minorHAnsi" w:cstheme="minorHAnsi"/>
          <w:sz w:val="22"/>
          <w:szCs w:val="22"/>
        </w:rPr>
        <w:t xml:space="preserve">til å møte </w:t>
      </w:r>
      <w:r w:rsidR="008A78D6" w:rsidRPr="008A78D6">
        <w:rPr>
          <w:rFonts w:asciiTheme="minorHAnsi" w:hAnsiTheme="minorHAnsi" w:cstheme="minorHAnsi"/>
          <w:sz w:val="22"/>
          <w:szCs w:val="22"/>
        </w:rPr>
        <w:t xml:space="preserve">alle </w:t>
      </w:r>
      <w:r w:rsidR="000566A9" w:rsidRPr="008A78D6">
        <w:rPr>
          <w:rFonts w:asciiTheme="minorHAnsi" w:hAnsiTheme="minorHAnsi" w:cstheme="minorHAnsi"/>
          <w:sz w:val="22"/>
          <w:szCs w:val="22"/>
        </w:rPr>
        <w:t>med vennlighet</w:t>
      </w:r>
      <w:r w:rsidR="007A7EA2">
        <w:rPr>
          <w:rFonts w:asciiTheme="minorHAnsi" w:hAnsiTheme="minorHAnsi" w:cstheme="minorHAnsi"/>
          <w:sz w:val="22"/>
          <w:szCs w:val="22"/>
        </w:rPr>
        <w:t xml:space="preserve"> og respekt</w:t>
      </w:r>
      <w:r w:rsidR="000566A9" w:rsidRPr="008A78D6">
        <w:rPr>
          <w:rFonts w:asciiTheme="minorHAnsi" w:hAnsiTheme="minorHAnsi" w:cstheme="minorHAnsi"/>
          <w:sz w:val="22"/>
          <w:szCs w:val="22"/>
        </w:rPr>
        <w:t xml:space="preserve">. </w:t>
      </w:r>
    </w:p>
    <w:p w14:paraId="4A2C4547" w14:textId="77777777" w:rsidR="00921F70" w:rsidRPr="008A78D6" w:rsidRDefault="00921F70" w:rsidP="00921F70">
      <w:pPr>
        <w:rPr>
          <w:rFonts w:asciiTheme="minorHAnsi" w:hAnsiTheme="minorHAnsi" w:cstheme="minorHAnsi"/>
          <w:sz w:val="22"/>
          <w:szCs w:val="22"/>
        </w:rPr>
      </w:pPr>
    </w:p>
    <w:p w14:paraId="3F2B6B52" w14:textId="5FC7B880" w:rsidR="00C63AFE" w:rsidRDefault="00C63AFE" w:rsidP="00C63AFE">
      <w:pPr>
        <w:rPr>
          <w:rFonts w:asciiTheme="minorHAnsi" w:hAnsiTheme="minorHAnsi" w:cstheme="minorHAnsi"/>
          <w:sz w:val="22"/>
          <w:szCs w:val="22"/>
        </w:rPr>
      </w:pPr>
      <w:r w:rsidRPr="008A78D6">
        <w:rPr>
          <w:rFonts w:asciiTheme="minorHAnsi" w:hAnsiTheme="minorHAnsi" w:cstheme="minorHAnsi"/>
          <w:sz w:val="22"/>
          <w:szCs w:val="22"/>
        </w:rPr>
        <w:t>* Ja-budskapene på lysbildet er en gjengivelse av si</w:t>
      </w:r>
      <w:r w:rsidR="007A7EA2">
        <w:rPr>
          <w:rFonts w:asciiTheme="minorHAnsi" w:hAnsiTheme="minorHAnsi" w:cstheme="minorHAnsi"/>
          <w:sz w:val="22"/>
          <w:szCs w:val="22"/>
        </w:rPr>
        <w:t>ste side i Ekteskapserklæringen</w:t>
      </w:r>
      <w:r w:rsidRPr="008A78D6">
        <w:rPr>
          <w:rFonts w:asciiTheme="minorHAnsi" w:hAnsiTheme="minorHAnsi" w:cstheme="minorHAnsi"/>
          <w:sz w:val="22"/>
          <w:szCs w:val="22"/>
        </w:rPr>
        <w:t>.</w:t>
      </w:r>
      <w:r w:rsidR="007A7EA2">
        <w:rPr>
          <w:rFonts w:asciiTheme="minorHAnsi" w:hAnsiTheme="minorHAnsi" w:cstheme="minorHAnsi"/>
          <w:sz w:val="22"/>
          <w:szCs w:val="22"/>
        </w:rPr>
        <w:t xml:space="preserve"> (Illustrasjonen)</w:t>
      </w:r>
    </w:p>
    <w:p w14:paraId="512A533A" w14:textId="77777777" w:rsidR="007A7EA2" w:rsidRPr="007A7EA2" w:rsidRDefault="007A7EA2" w:rsidP="00C63AFE">
      <w:pPr>
        <w:rPr>
          <w:rFonts w:asciiTheme="minorHAnsi" w:hAnsiTheme="minorHAnsi" w:cstheme="minorHAnsi"/>
          <w:sz w:val="22"/>
          <w:szCs w:val="22"/>
        </w:rPr>
      </w:pPr>
    </w:p>
    <w:p w14:paraId="7FC0FFB4" w14:textId="4520E483" w:rsidR="00C63AFE" w:rsidRPr="008A78D6" w:rsidRDefault="007A7EA2" w:rsidP="00C63AFE">
      <w:pPr>
        <w:rPr>
          <w:rFonts w:asciiTheme="minorHAnsi" w:hAnsiTheme="minorHAnsi" w:cstheme="minorHAnsi"/>
          <w:sz w:val="22"/>
          <w:szCs w:val="22"/>
        </w:rPr>
      </w:pPr>
      <w:r w:rsidRPr="00A85CF7">
        <w:rPr>
          <w:rFonts w:ascii="Arial" w:hAnsi="Arial" w:cs="Arial"/>
          <w:b/>
          <w:color w:val="000000" w:themeColor="text1"/>
          <w:sz w:val="32"/>
          <w:szCs w:val="18"/>
        </w:rPr>
        <w:t>■</w:t>
      </w:r>
      <w:r>
        <w:rPr>
          <w:rFonts w:ascii="Arial" w:hAnsi="Arial" w:cs="Arial"/>
          <w:b/>
          <w:color w:val="000000" w:themeColor="text1"/>
          <w:sz w:val="32"/>
          <w:szCs w:val="18"/>
        </w:rPr>
        <w:t xml:space="preserve"> </w:t>
      </w:r>
      <w:r>
        <w:rPr>
          <w:rFonts w:asciiTheme="minorHAnsi" w:hAnsiTheme="minorHAnsi" w:cstheme="minorHAnsi"/>
          <w:sz w:val="22"/>
          <w:szCs w:val="22"/>
        </w:rPr>
        <w:t xml:space="preserve">Se </w:t>
      </w:r>
      <w:proofErr w:type="gramStart"/>
      <w:r>
        <w:rPr>
          <w:rFonts w:asciiTheme="minorHAnsi" w:hAnsiTheme="minorHAnsi" w:cstheme="minorHAnsi"/>
          <w:sz w:val="22"/>
          <w:szCs w:val="22"/>
        </w:rPr>
        <w:t>l</w:t>
      </w:r>
      <w:r w:rsidR="003069DC">
        <w:rPr>
          <w:rFonts w:asciiTheme="minorHAnsi" w:hAnsiTheme="minorHAnsi" w:cstheme="minorHAnsi"/>
          <w:sz w:val="22"/>
          <w:szCs w:val="22"/>
        </w:rPr>
        <w:t>ink</w:t>
      </w:r>
      <w:proofErr w:type="gramEnd"/>
      <w:r w:rsidR="003069DC">
        <w:rPr>
          <w:rFonts w:asciiTheme="minorHAnsi" w:hAnsiTheme="minorHAnsi" w:cstheme="minorHAnsi"/>
          <w:sz w:val="22"/>
          <w:szCs w:val="22"/>
        </w:rPr>
        <w:t xml:space="preserve"> til </w:t>
      </w:r>
      <w:r w:rsidR="00C63AFE" w:rsidRPr="008A78D6">
        <w:rPr>
          <w:rFonts w:asciiTheme="minorHAnsi" w:hAnsiTheme="minorHAnsi" w:cstheme="minorHAnsi"/>
          <w:sz w:val="22"/>
          <w:szCs w:val="22"/>
        </w:rPr>
        <w:t>tema-arket «</w:t>
      </w:r>
      <w:r w:rsidR="00C63AFE" w:rsidRPr="008A78D6">
        <w:rPr>
          <w:rFonts w:asciiTheme="minorHAnsi" w:hAnsiTheme="minorHAnsi" w:cstheme="minorHAnsi"/>
          <w:i/>
          <w:iCs/>
          <w:sz w:val="22"/>
          <w:szCs w:val="22"/>
        </w:rPr>
        <w:t>Det kristne Ja-budskapet</w:t>
      </w:r>
      <w:r w:rsidR="00C63AFE" w:rsidRPr="008A78D6">
        <w:rPr>
          <w:rFonts w:asciiTheme="minorHAnsi" w:hAnsiTheme="minorHAnsi" w:cstheme="minorHAnsi"/>
          <w:sz w:val="22"/>
          <w:szCs w:val="22"/>
        </w:rPr>
        <w:t>»</w:t>
      </w:r>
      <w:r w:rsidR="003069DC">
        <w:rPr>
          <w:rFonts w:asciiTheme="minorHAnsi" w:hAnsiTheme="minorHAnsi" w:cstheme="minorHAnsi"/>
          <w:sz w:val="22"/>
          <w:szCs w:val="22"/>
        </w:rPr>
        <w:t xml:space="preserve">. </w:t>
      </w:r>
      <w:r w:rsidRPr="007A7EA2">
        <w:rPr>
          <w:rFonts w:asciiTheme="minorHAnsi" w:hAnsiTheme="minorHAnsi" w:cstheme="minorHAnsi"/>
          <w:bCs/>
          <w:sz w:val="28"/>
          <w:szCs w:val="28"/>
        </w:rPr>
        <w:sym w:font="Wingdings 2" w:char="F078"/>
      </w:r>
    </w:p>
    <w:p w14:paraId="059F7270" w14:textId="50F5D5FA" w:rsidR="003E4C53" w:rsidRDefault="003E4C53" w:rsidP="00C63AFE">
      <w:pPr>
        <w:rPr>
          <w:rFonts w:asciiTheme="minorHAnsi" w:hAnsiTheme="minorHAnsi" w:cstheme="minorHAnsi"/>
        </w:rPr>
      </w:pPr>
    </w:p>
    <w:p w14:paraId="021EC6DE" w14:textId="2F70195B" w:rsidR="003E4C53" w:rsidRDefault="003E4C53" w:rsidP="00C63AFE">
      <w:pPr>
        <w:rPr>
          <w:rFonts w:asciiTheme="minorHAnsi" w:hAnsiTheme="minorHAnsi" w:cstheme="minorHAnsi"/>
        </w:rPr>
      </w:pPr>
    </w:p>
    <w:p w14:paraId="7A897845" w14:textId="06D7E276" w:rsidR="00CB4EA7" w:rsidRDefault="00CB4EA7" w:rsidP="00C63AFE">
      <w:pPr>
        <w:rPr>
          <w:rFonts w:asciiTheme="minorHAnsi" w:hAnsiTheme="minorHAnsi" w:cstheme="minorHAnsi"/>
        </w:rPr>
      </w:pPr>
    </w:p>
    <w:p w14:paraId="231771DB" w14:textId="77777777" w:rsidR="00CB4EA7" w:rsidRDefault="00CB4EA7" w:rsidP="00C63AFE">
      <w:pPr>
        <w:rPr>
          <w:rFonts w:asciiTheme="minorHAnsi" w:hAnsiTheme="minorHAnsi" w:cstheme="minorHAnsi"/>
        </w:rPr>
      </w:pPr>
    </w:p>
    <w:p w14:paraId="1E99FBDF" w14:textId="146057FB" w:rsidR="00C200E3" w:rsidRDefault="00C200E3" w:rsidP="00486F03">
      <w:pPr>
        <w:rPr>
          <w:rFonts w:asciiTheme="minorHAnsi" w:hAnsiTheme="minorHAnsi" w:cstheme="minorHAnsi"/>
        </w:rPr>
      </w:pPr>
    </w:p>
    <w:p w14:paraId="005B436F" w14:textId="3D076002" w:rsidR="00C200E3" w:rsidRDefault="00C200E3" w:rsidP="00486F03">
      <w:pPr>
        <w:rPr>
          <w:rFonts w:asciiTheme="minorHAnsi" w:hAnsiTheme="minorHAnsi" w:cstheme="minorHAnsi"/>
        </w:rPr>
      </w:pPr>
    </w:p>
    <w:p w14:paraId="5EFB0178" w14:textId="5E744324" w:rsidR="00C63AFE" w:rsidRDefault="00C63AFE" w:rsidP="00486F03">
      <w:pPr>
        <w:rPr>
          <w:rFonts w:asciiTheme="minorHAnsi" w:hAnsiTheme="minorHAnsi" w:cstheme="minorHAnsi"/>
        </w:rPr>
      </w:pPr>
    </w:p>
    <w:p w14:paraId="2D40A128" w14:textId="237356A5" w:rsidR="00C63AFE" w:rsidRDefault="00C63AFE" w:rsidP="00486F03">
      <w:pPr>
        <w:rPr>
          <w:rFonts w:asciiTheme="minorHAnsi" w:hAnsiTheme="minorHAnsi" w:cstheme="minorHAnsi"/>
        </w:rPr>
      </w:pPr>
    </w:p>
    <w:p w14:paraId="2B7E71E7" w14:textId="2CE48788" w:rsidR="00C63AFE" w:rsidRDefault="00C63AFE" w:rsidP="00486F03">
      <w:pPr>
        <w:rPr>
          <w:rFonts w:asciiTheme="minorHAnsi" w:hAnsiTheme="minorHAnsi" w:cstheme="minorHAnsi"/>
        </w:rPr>
      </w:pPr>
    </w:p>
    <w:p w14:paraId="5392076E" w14:textId="55779FBF" w:rsidR="007605A9" w:rsidRDefault="007605A9" w:rsidP="00486F03">
      <w:pPr>
        <w:rPr>
          <w:rFonts w:asciiTheme="minorHAnsi" w:hAnsiTheme="minorHAnsi" w:cstheme="minorHAnsi"/>
        </w:rPr>
      </w:pPr>
    </w:p>
    <w:p w14:paraId="69383D46" w14:textId="77777777" w:rsidR="00CB4EA7" w:rsidRDefault="00CB4EA7" w:rsidP="00486F03">
      <w:pPr>
        <w:rPr>
          <w:rFonts w:asciiTheme="minorHAnsi" w:hAnsiTheme="minorHAnsi" w:cstheme="minorHAnsi"/>
        </w:rPr>
      </w:pPr>
    </w:p>
    <w:p w14:paraId="5420AC16" w14:textId="2BC749B4" w:rsidR="000D5B2C" w:rsidRPr="00C20D50" w:rsidRDefault="000D5B2C" w:rsidP="000D5B2C">
      <w:pPr>
        <w:rPr>
          <w:rFonts w:asciiTheme="minorHAnsi" w:hAnsiTheme="minorHAnsi" w:cstheme="minorHAnsi"/>
          <w:b/>
          <w:bCs/>
          <w:sz w:val="52"/>
          <w:szCs w:val="52"/>
        </w:rPr>
      </w:pPr>
      <w:r w:rsidRPr="00C20D50">
        <w:rPr>
          <w:rFonts w:asciiTheme="minorHAnsi" w:hAnsiTheme="minorHAnsi" w:cstheme="minorHAnsi"/>
          <w:b/>
          <w:bCs/>
          <w:sz w:val="52"/>
          <w:szCs w:val="52"/>
        </w:rPr>
        <w:t xml:space="preserve">Henvisninger </w:t>
      </w:r>
      <w:r>
        <w:rPr>
          <w:rFonts w:asciiTheme="minorHAnsi" w:hAnsiTheme="minorHAnsi" w:cstheme="minorHAnsi"/>
          <w:b/>
          <w:bCs/>
          <w:sz w:val="52"/>
          <w:szCs w:val="52"/>
        </w:rPr>
        <w:t xml:space="preserve">og </w:t>
      </w:r>
      <w:proofErr w:type="gramStart"/>
      <w:r>
        <w:rPr>
          <w:rFonts w:asciiTheme="minorHAnsi" w:hAnsiTheme="minorHAnsi" w:cstheme="minorHAnsi"/>
          <w:b/>
          <w:bCs/>
          <w:sz w:val="52"/>
          <w:szCs w:val="52"/>
        </w:rPr>
        <w:t>linker</w:t>
      </w:r>
      <w:proofErr w:type="gramEnd"/>
      <w:r>
        <w:rPr>
          <w:rFonts w:asciiTheme="minorHAnsi" w:hAnsiTheme="minorHAnsi" w:cstheme="minorHAnsi"/>
          <w:b/>
          <w:bCs/>
          <w:sz w:val="52"/>
          <w:szCs w:val="52"/>
        </w:rPr>
        <w:t xml:space="preserve"> </w:t>
      </w:r>
    </w:p>
    <w:p w14:paraId="2B09B10E" w14:textId="2DDA3151" w:rsidR="00C200E3" w:rsidRDefault="00C200E3" w:rsidP="00486F03">
      <w:pPr>
        <w:rPr>
          <w:rFonts w:asciiTheme="minorHAnsi" w:hAnsiTheme="minorHAnsi" w:cstheme="minorHAnsi"/>
        </w:rPr>
      </w:pPr>
    </w:p>
    <w:p w14:paraId="276581E6" w14:textId="1957B0E4" w:rsidR="004F325C" w:rsidRPr="0013477A" w:rsidRDefault="00C200E3" w:rsidP="00486F03">
      <w:pPr>
        <w:rPr>
          <w:rStyle w:val="Hyperkobling"/>
          <w:rFonts w:asciiTheme="minorHAnsi" w:hAnsiTheme="minorHAnsi" w:cstheme="minorHAnsi"/>
          <w:b/>
          <w:bCs/>
          <w:i/>
          <w:iCs/>
          <w:sz w:val="22"/>
          <w:szCs w:val="22"/>
        </w:rPr>
      </w:pPr>
      <w:r w:rsidRPr="00647439">
        <w:rPr>
          <w:rFonts w:asciiTheme="minorHAnsi" w:hAnsiTheme="minorHAnsi" w:cstheme="minorHAnsi"/>
          <w:sz w:val="32"/>
        </w:rPr>
        <w:sym w:font="Wingdings 2" w:char="F075"/>
      </w:r>
      <w:r>
        <w:rPr>
          <w:rFonts w:asciiTheme="minorHAnsi" w:hAnsiTheme="minorHAnsi" w:cstheme="minorHAnsi"/>
          <w:sz w:val="20"/>
          <w:szCs w:val="20"/>
        </w:rPr>
        <w:t xml:space="preserve"> </w:t>
      </w:r>
      <w:r w:rsidR="00ED02DA">
        <w:rPr>
          <w:rFonts w:asciiTheme="minorHAnsi" w:hAnsiTheme="minorHAnsi" w:cstheme="minorHAnsi"/>
          <w:b/>
          <w:sz w:val="28"/>
          <w:szCs w:val="28"/>
        </w:rPr>
        <w:t>N</w:t>
      </w:r>
      <w:r w:rsidR="00ED02DA" w:rsidRPr="00ED02DA">
        <w:rPr>
          <w:rFonts w:asciiTheme="minorHAnsi" w:hAnsiTheme="minorHAnsi" w:cstheme="minorHAnsi"/>
          <w:b/>
          <w:sz w:val="28"/>
          <w:szCs w:val="28"/>
        </w:rPr>
        <w:t>yttig ressurs</w:t>
      </w:r>
      <w:r w:rsidR="00880E47" w:rsidRPr="00ED02DA">
        <w:rPr>
          <w:rFonts w:asciiTheme="minorHAnsi" w:hAnsiTheme="minorHAnsi" w:cstheme="minorHAnsi"/>
          <w:b/>
          <w:sz w:val="28"/>
          <w:szCs w:val="28"/>
        </w:rPr>
        <w:t>:</w:t>
      </w:r>
      <w:r w:rsidR="0031799D" w:rsidRPr="0013477A">
        <w:rPr>
          <w:rFonts w:asciiTheme="minorHAnsi" w:hAnsiTheme="minorHAnsi" w:cstheme="minorHAnsi"/>
          <w:b/>
          <w:sz w:val="22"/>
          <w:szCs w:val="22"/>
        </w:rPr>
        <w:t xml:space="preserve"> </w:t>
      </w:r>
      <w:r w:rsidR="00880E47" w:rsidRPr="0013477A">
        <w:rPr>
          <w:rFonts w:asciiTheme="minorHAnsi" w:hAnsiTheme="minorHAnsi" w:cstheme="minorHAnsi"/>
          <w:sz w:val="22"/>
          <w:szCs w:val="22"/>
        </w:rPr>
        <w:t xml:space="preserve">Les mer om lovgivningen omkring ekteskap på side </w:t>
      </w:r>
      <w:bookmarkStart w:id="0" w:name="_Hlk62583625"/>
      <w:r w:rsidR="00880E47" w:rsidRPr="0013477A">
        <w:rPr>
          <w:rFonts w:asciiTheme="minorHAnsi" w:hAnsiTheme="minorHAnsi" w:cstheme="minorHAnsi"/>
          <w:sz w:val="22"/>
          <w:szCs w:val="22"/>
        </w:rPr>
        <w:t xml:space="preserve">61-63 i boka </w:t>
      </w:r>
      <w:hyperlink r:id="rId24" w:history="1">
        <w:r w:rsidR="00880E47" w:rsidRPr="0013477A">
          <w:rPr>
            <w:rStyle w:val="Hyperkobling"/>
            <w:rFonts w:asciiTheme="minorHAnsi" w:hAnsiTheme="minorHAnsi" w:cstheme="minorHAnsi"/>
            <w:b/>
            <w:bCs/>
            <w:i/>
            <w:iCs/>
            <w:color w:val="auto"/>
            <w:sz w:val="22"/>
            <w:szCs w:val="22"/>
          </w:rPr>
          <w:t>Samlivsetikk og kristen tro</w:t>
        </w:r>
      </w:hyperlink>
      <w:r w:rsidR="00880E47" w:rsidRPr="0013477A">
        <w:rPr>
          <w:rFonts w:asciiTheme="minorHAnsi" w:hAnsiTheme="minorHAnsi" w:cstheme="minorHAnsi"/>
          <w:b/>
          <w:bCs/>
          <w:i/>
          <w:iCs/>
          <w:sz w:val="22"/>
          <w:szCs w:val="22"/>
        </w:rPr>
        <w:t xml:space="preserve"> </w:t>
      </w:r>
      <w:r w:rsidR="00880E47" w:rsidRPr="0013477A">
        <w:rPr>
          <w:rFonts w:asciiTheme="minorHAnsi" w:hAnsiTheme="minorHAnsi" w:cstheme="minorHAnsi"/>
          <w:sz w:val="22"/>
          <w:szCs w:val="22"/>
        </w:rPr>
        <w:t>som kan leses på internett</w:t>
      </w:r>
      <w:r w:rsidR="00880E47" w:rsidRPr="0013477A">
        <w:rPr>
          <w:rFonts w:asciiTheme="minorHAnsi" w:hAnsiTheme="minorHAnsi" w:cstheme="minorHAnsi"/>
          <w:b/>
          <w:bCs/>
          <w:i/>
          <w:iCs/>
          <w:sz w:val="22"/>
          <w:szCs w:val="22"/>
        </w:rPr>
        <w:t>.</w:t>
      </w:r>
      <w:r w:rsidR="00880E47" w:rsidRPr="0013477A">
        <w:rPr>
          <w:rFonts w:asciiTheme="minorHAnsi" w:hAnsiTheme="minorHAnsi" w:cstheme="minorHAnsi"/>
          <w:sz w:val="22"/>
          <w:szCs w:val="22"/>
        </w:rPr>
        <w:t xml:space="preserve"> </w:t>
      </w:r>
      <w:r w:rsidR="00A85C77">
        <w:rPr>
          <w:rFonts w:asciiTheme="minorHAnsi" w:hAnsiTheme="minorHAnsi" w:cstheme="minorHAnsi"/>
          <w:sz w:val="22"/>
          <w:szCs w:val="22"/>
        </w:rPr>
        <w:t xml:space="preserve">Boka </w:t>
      </w:r>
      <w:r w:rsidR="00880E47" w:rsidRPr="0013477A">
        <w:rPr>
          <w:rFonts w:asciiTheme="minorHAnsi" w:hAnsiTheme="minorHAnsi" w:cstheme="minorHAnsi"/>
          <w:sz w:val="22"/>
          <w:szCs w:val="22"/>
        </w:rPr>
        <w:t>er en utredning fra et utvalg oppnevnt av lutherske organisasjoner og frikirker, publisert</w:t>
      </w:r>
      <w:r w:rsidR="00A85C77">
        <w:rPr>
          <w:rFonts w:asciiTheme="minorHAnsi" w:hAnsiTheme="minorHAnsi" w:cstheme="minorHAnsi"/>
          <w:sz w:val="22"/>
          <w:szCs w:val="22"/>
        </w:rPr>
        <w:t xml:space="preserve"> i</w:t>
      </w:r>
      <w:r w:rsidR="00880E47" w:rsidRPr="0013477A">
        <w:rPr>
          <w:rFonts w:asciiTheme="minorHAnsi" w:hAnsiTheme="minorHAnsi" w:cstheme="minorHAnsi"/>
          <w:sz w:val="22"/>
          <w:szCs w:val="22"/>
        </w:rPr>
        <w:t xml:space="preserve"> 2011. Hele boka på 116 sider ligger tilgjengelig på nettet. Den anbefales som en nyttig ressursbok til ulike deler av tematikken rundt seksualitet, samliv og ekteskap: </w:t>
      </w:r>
      <w:hyperlink r:id="rId25" w:history="1">
        <w:r w:rsidR="00880E47" w:rsidRPr="0013477A">
          <w:rPr>
            <w:rStyle w:val="Hyperkobling"/>
            <w:rFonts w:asciiTheme="minorHAnsi" w:hAnsiTheme="minorHAnsi" w:cstheme="minorHAnsi"/>
            <w:b/>
            <w:bCs/>
            <w:i/>
            <w:iCs/>
            <w:sz w:val="22"/>
            <w:szCs w:val="22"/>
          </w:rPr>
          <w:t>https://www.yumpu.com/no/document/view/18269033/samlivsetikk-og-kristen-tro-lunde-forlag</w:t>
        </w:r>
      </w:hyperlink>
      <w:bookmarkEnd w:id="0"/>
    </w:p>
    <w:p w14:paraId="362C3ACD" w14:textId="11F04111" w:rsidR="00880E47" w:rsidRDefault="00880E47" w:rsidP="00486F03">
      <w:pPr>
        <w:rPr>
          <w:rStyle w:val="Hyperkobling"/>
          <w:rFonts w:asciiTheme="minorHAnsi" w:hAnsiTheme="minorHAnsi" w:cstheme="minorHAnsi"/>
          <w:b/>
          <w:bCs/>
          <w:i/>
          <w:iCs/>
          <w:sz w:val="16"/>
          <w:szCs w:val="16"/>
        </w:rPr>
      </w:pPr>
    </w:p>
    <w:p w14:paraId="48FCE38B" w14:textId="77777777" w:rsidR="0013477A" w:rsidRDefault="0013477A" w:rsidP="00486F03">
      <w:pPr>
        <w:rPr>
          <w:rStyle w:val="Hyperkobling"/>
          <w:rFonts w:asciiTheme="minorHAnsi" w:hAnsiTheme="minorHAnsi" w:cstheme="minorHAnsi"/>
          <w:b/>
          <w:bCs/>
          <w:i/>
          <w:iCs/>
          <w:sz w:val="16"/>
          <w:szCs w:val="16"/>
        </w:rPr>
      </w:pPr>
    </w:p>
    <w:p w14:paraId="75ACC0BA" w14:textId="44629D36" w:rsidR="00052B98" w:rsidRDefault="0031799D" w:rsidP="00052B98">
      <w:pPr>
        <w:rPr>
          <w:rFonts w:asciiTheme="minorHAnsi" w:hAnsiTheme="minorHAnsi" w:cstheme="minorHAnsi"/>
          <w:bCs/>
          <w:iCs/>
          <w:sz w:val="22"/>
          <w:szCs w:val="22"/>
        </w:rPr>
      </w:pPr>
      <w:r w:rsidRPr="00647439">
        <w:rPr>
          <w:rFonts w:asciiTheme="minorHAnsi" w:hAnsiTheme="minorHAnsi" w:cstheme="minorHAnsi"/>
          <w:sz w:val="32"/>
          <w:szCs w:val="28"/>
        </w:rPr>
        <w:sym w:font="Wingdings 2" w:char="F076"/>
      </w:r>
      <w:r w:rsidR="00A85C77">
        <w:rPr>
          <w:rFonts w:asciiTheme="minorHAnsi" w:hAnsiTheme="minorHAnsi" w:cstheme="minorHAnsi"/>
          <w:sz w:val="28"/>
          <w:szCs w:val="28"/>
        </w:rPr>
        <w:t xml:space="preserve"> </w:t>
      </w:r>
      <w:r w:rsidR="00ED02DA">
        <w:rPr>
          <w:rFonts w:asciiTheme="minorHAnsi" w:hAnsiTheme="minorHAnsi" w:cstheme="minorHAnsi"/>
          <w:b/>
          <w:bCs/>
          <w:sz w:val="28"/>
          <w:szCs w:val="28"/>
        </w:rPr>
        <w:t>Diverse r</w:t>
      </w:r>
      <w:r w:rsidR="00052B98" w:rsidRPr="00ED02DA">
        <w:rPr>
          <w:rFonts w:asciiTheme="minorHAnsi" w:hAnsiTheme="minorHAnsi" w:cstheme="minorHAnsi"/>
          <w:b/>
          <w:bCs/>
          <w:sz w:val="28"/>
          <w:szCs w:val="28"/>
        </w:rPr>
        <w:t xml:space="preserve">essurser </w:t>
      </w:r>
      <w:r w:rsidR="00052B98" w:rsidRPr="00ED02DA">
        <w:rPr>
          <w:rFonts w:asciiTheme="minorHAnsi" w:hAnsiTheme="minorHAnsi" w:cstheme="minorHAnsi"/>
          <w:b/>
          <w:bCs/>
        </w:rPr>
        <w:t>om endring av juridisk kjønn og ulike sider ved trans-tematikken:</w:t>
      </w:r>
      <w:r w:rsidR="00052B98" w:rsidRPr="00ED02DA">
        <w:rPr>
          <w:rFonts w:asciiTheme="minorHAnsi" w:hAnsiTheme="minorHAnsi" w:cstheme="minorHAnsi"/>
          <w:b/>
          <w:bCs/>
        </w:rPr>
        <w:br/>
      </w:r>
      <w:r w:rsidR="00730472">
        <w:rPr>
          <w:rFonts w:asciiTheme="minorHAnsi" w:hAnsiTheme="minorHAnsi" w:cstheme="minorHAnsi"/>
          <w:bCs/>
          <w:sz w:val="22"/>
          <w:szCs w:val="22"/>
        </w:rPr>
        <w:t>a)</w:t>
      </w:r>
      <w:r w:rsidR="00052B98" w:rsidRPr="0013477A">
        <w:rPr>
          <w:rFonts w:asciiTheme="minorHAnsi" w:hAnsiTheme="minorHAnsi" w:cstheme="minorHAnsi"/>
          <w:bCs/>
          <w:sz w:val="22"/>
          <w:szCs w:val="22"/>
        </w:rPr>
        <w:t xml:space="preserve"> Tema-arket </w:t>
      </w:r>
      <w:r w:rsidR="00052B98" w:rsidRPr="0013477A">
        <w:rPr>
          <w:rFonts w:asciiTheme="minorHAnsi" w:hAnsiTheme="minorHAnsi" w:cstheme="minorHAnsi"/>
          <w:bCs/>
          <w:i/>
          <w:sz w:val="22"/>
          <w:szCs w:val="22"/>
        </w:rPr>
        <w:t>«</w:t>
      </w:r>
      <w:hyperlink r:id="rId26" w:history="1">
        <w:r w:rsidR="00052B98" w:rsidRPr="00ED02DA">
          <w:rPr>
            <w:rStyle w:val="Hyperkobling"/>
            <w:rFonts w:asciiTheme="minorHAnsi" w:hAnsiTheme="minorHAnsi" w:cstheme="minorHAnsi"/>
            <w:bCs/>
            <w:i/>
            <w:sz w:val="22"/>
            <w:szCs w:val="22"/>
          </w:rPr>
          <w:t>Vidunderlige nye Norge: Der menn føder barn</w:t>
        </w:r>
      </w:hyperlink>
      <w:r w:rsidR="00052B98" w:rsidRPr="0013477A">
        <w:rPr>
          <w:rFonts w:asciiTheme="minorHAnsi" w:hAnsiTheme="minorHAnsi" w:cstheme="minorHAnsi"/>
          <w:bCs/>
          <w:i/>
          <w:sz w:val="22"/>
          <w:szCs w:val="22"/>
        </w:rPr>
        <w:t xml:space="preserve">». </w:t>
      </w:r>
      <w:r w:rsidR="00A85C77" w:rsidRPr="00A85C77">
        <w:rPr>
          <w:rFonts w:asciiTheme="minorHAnsi" w:hAnsiTheme="minorHAnsi" w:cstheme="minorHAnsi"/>
          <w:bCs/>
          <w:iCs/>
          <w:sz w:val="22"/>
          <w:szCs w:val="22"/>
        </w:rPr>
        <w:t>Denne teksten er en lett bearbeidelse av en helsides tekst som ble publisert i flere aviser like før loven ble vedtatt i mai 2016.</w:t>
      </w:r>
    </w:p>
    <w:p w14:paraId="3E83A57D" w14:textId="77777777" w:rsidR="00730472" w:rsidRPr="00ED02DA" w:rsidRDefault="00730472" w:rsidP="00052B98">
      <w:pPr>
        <w:rPr>
          <w:rFonts w:asciiTheme="minorHAnsi" w:hAnsiTheme="minorHAnsi" w:cstheme="minorHAnsi"/>
          <w:b/>
          <w:bCs/>
        </w:rPr>
      </w:pPr>
    </w:p>
    <w:p w14:paraId="7F6A8638" w14:textId="090ECADD" w:rsidR="00052B98" w:rsidRPr="0013477A" w:rsidRDefault="00730472" w:rsidP="00052B98">
      <w:pPr>
        <w:rPr>
          <w:rFonts w:asciiTheme="minorHAnsi" w:hAnsiTheme="minorHAnsi" w:cstheme="minorHAnsi"/>
          <w:bCs/>
          <w:sz w:val="22"/>
          <w:szCs w:val="22"/>
        </w:rPr>
      </w:pPr>
      <w:r>
        <w:rPr>
          <w:rFonts w:asciiTheme="minorHAnsi" w:hAnsiTheme="minorHAnsi" w:cstheme="minorHAnsi"/>
          <w:bCs/>
          <w:sz w:val="22"/>
          <w:szCs w:val="22"/>
        </w:rPr>
        <w:t>b)</w:t>
      </w:r>
      <w:r w:rsidR="00052B98" w:rsidRPr="0013477A">
        <w:rPr>
          <w:rFonts w:asciiTheme="minorHAnsi" w:hAnsiTheme="minorHAnsi" w:cstheme="minorHAnsi"/>
          <w:bCs/>
          <w:sz w:val="22"/>
          <w:szCs w:val="22"/>
        </w:rPr>
        <w:t xml:space="preserve"> </w:t>
      </w:r>
      <w:r w:rsidR="00ED02DA">
        <w:rPr>
          <w:rFonts w:asciiTheme="minorHAnsi" w:hAnsiTheme="minorHAnsi" w:cstheme="minorHAnsi"/>
          <w:bCs/>
          <w:sz w:val="22"/>
          <w:szCs w:val="22"/>
        </w:rPr>
        <w:t xml:space="preserve">Se ressurs-stoffet til </w:t>
      </w:r>
      <w:r w:rsidR="00052B98" w:rsidRPr="0013477A">
        <w:rPr>
          <w:rFonts w:asciiTheme="minorHAnsi" w:hAnsiTheme="minorHAnsi" w:cstheme="minorHAnsi"/>
          <w:bCs/>
          <w:sz w:val="22"/>
          <w:szCs w:val="22"/>
        </w:rPr>
        <w:t xml:space="preserve">PowerPoint-lysbildet </w:t>
      </w:r>
      <w:r w:rsidR="00052B98" w:rsidRPr="0013477A">
        <w:rPr>
          <w:rFonts w:asciiTheme="minorHAnsi" w:hAnsiTheme="minorHAnsi" w:cstheme="minorHAnsi"/>
          <w:bCs/>
          <w:i/>
          <w:sz w:val="22"/>
          <w:szCs w:val="22"/>
        </w:rPr>
        <w:t>Endring av juridisk kjønn</w:t>
      </w:r>
      <w:r w:rsidR="00052B98" w:rsidRPr="0013477A">
        <w:rPr>
          <w:rFonts w:asciiTheme="minorHAnsi" w:hAnsiTheme="minorHAnsi" w:cstheme="minorHAnsi"/>
          <w:bCs/>
          <w:sz w:val="22"/>
          <w:szCs w:val="22"/>
        </w:rPr>
        <w:t xml:space="preserve"> i </w:t>
      </w:r>
      <w:r w:rsidR="008013A7">
        <w:rPr>
          <w:rFonts w:asciiTheme="minorHAnsi" w:hAnsiTheme="minorHAnsi" w:cstheme="minorHAnsi"/>
          <w:bCs/>
          <w:sz w:val="22"/>
          <w:szCs w:val="22"/>
        </w:rPr>
        <w:t>Tema</w:t>
      </w:r>
      <w:r w:rsidR="00052B98" w:rsidRPr="0013477A">
        <w:rPr>
          <w:rFonts w:asciiTheme="minorHAnsi" w:hAnsiTheme="minorHAnsi" w:cstheme="minorHAnsi"/>
          <w:bCs/>
          <w:sz w:val="22"/>
          <w:szCs w:val="22"/>
        </w:rPr>
        <w:t xml:space="preserve"> 2</w:t>
      </w:r>
      <w:r w:rsidR="00ED02DA">
        <w:rPr>
          <w:rFonts w:asciiTheme="minorHAnsi" w:hAnsiTheme="minorHAnsi" w:cstheme="minorHAnsi"/>
          <w:bCs/>
          <w:sz w:val="22"/>
          <w:szCs w:val="22"/>
        </w:rPr>
        <w:t>.</w:t>
      </w:r>
    </w:p>
    <w:p w14:paraId="34AC0CDA" w14:textId="6108DC5D" w:rsidR="00052B98" w:rsidRPr="0013477A" w:rsidRDefault="00730472" w:rsidP="00052B98">
      <w:pPr>
        <w:rPr>
          <w:rFonts w:asciiTheme="minorHAnsi" w:hAnsiTheme="minorHAnsi" w:cstheme="minorHAnsi"/>
          <w:bCs/>
          <w:i/>
          <w:sz w:val="22"/>
          <w:szCs w:val="22"/>
        </w:rPr>
      </w:pPr>
      <w:r>
        <w:rPr>
          <w:rFonts w:asciiTheme="minorHAnsi" w:hAnsiTheme="minorHAnsi" w:cstheme="minorHAnsi"/>
          <w:bCs/>
          <w:sz w:val="22"/>
          <w:szCs w:val="22"/>
        </w:rPr>
        <w:t>c) En rekke a</w:t>
      </w:r>
      <w:r w:rsidR="00052B98" w:rsidRPr="0013477A">
        <w:rPr>
          <w:rFonts w:asciiTheme="minorHAnsi" w:hAnsiTheme="minorHAnsi" w:cstheme="minorHAnsi"/>
          <w:bCs/>
          <w:sz w:val="22"/>
          <w:szCs w:val="22"/>
        </w:rPr>
        <w:t>rtikler</w:t>
      </w:r>
      <w:r>
        <w:rPr>
          <w:rFonts w:asciiTheme="minorHAnsi" w:hAnsiTheme="minorHAnsi" w:cstheme="minorHAnsi"/>
          <w:bCs/>
          <w:sz w:val="22"/>
          <w:szCs w:val="22"/>
        </w:rPr>
        <w:t xml:space="preserve"> finnes</w:t>
      </w:r>
      <w:r w:rsidR="00052B98" w:rsidRPr="0013477A">
        <w:rPr>
          <w:rFonts w:asciiTheme="minorHAnsi" w:hAnsiTheme="minorHAnsi" w:cstheme="minorHAnsi"/>
          <w:bCs/>
          <w:sz w:val="22"/>
          <w:szCs w:val="22"/>
        </w:rPr>
        <w:t xml:space="preserve"> i undermenyen </w:t>
      </w:r>
      <w:r w:rsidR="00052B98" w:rsidRPr="0013477A">
        <w:rPr>
          <w:rFonts w:asciiTheme="minorHAnsi" w:hAnsiTheme="minorHAnsi" w:cstheme="minorHAnsi"/>
          <w:bCs/>
          <w:i/>
          <w:sz w:val="22"/>
          <w:szCs w:val="22"/>
        </w:rPr>
        <w:t xml:space="preserve">Gode og viktige </w:t>
      </w:r>
      <w:r>
        <w:rPr>
          <w:rFonts w:asciiTheme="minorHAnsi" w:hAnsiTheme="minorHAnsi" w:cstheme="minorHAnsi"/>
          <w:bCs/>
          <w:i/>
          <w:sz w:val="22"/>
          <w:szCs w:val="22"/>
        </w:rPr>
        <w:t>avis</w:t>
      </w:r>
      <w:r w:rsidR="00052B98" w:rsidRPr="0013477A">
        <w:rPr>
          <w:rFonts w:asciiTheme="minorHAnsi" w:hAnsiTheme="minorHAnsi" w:cstheme="minorHAnsi"/>
          <w:bCs/>
          <w:i/>
          <w:sz w:val="22"/>
          <w:szCs w:val="22"/>
        </w:rPr>
        <w:t>artikler</w:t>
      </w:r>
      <w:r w:rsidR="00052B98" w:rsidRPr="0013477A">
        <w:rPr>
          <w:rFonts w:asciiTheme="minorHAnsi" w:hAnsiTheme="minorHAnsi" w:cstheme="minorHAnsi"/>
          <w:bCs/>
          <w:sz w:val="22"/>
          <w:szCs w:val="22"/>
        </w:rPr>
        <w:t xml:space="preserve">, under hovedmenyen </w:t>
      </w:r>
      <w:r>
        <w:rPr>
          <w:rFonts w:asciiTheme="minorHAnsi" w:hAnsiTheme="minorHAnsi" w:cstheme="minorHAnsi"/>
          <w:bCs/>
          <w:i/>
          <w:sz w:val="22"/>
          <w:szCs w:val="22"/>
        </w:rPr>
        <w:t>Ressursbank</w:t>
      </w:r>
      <w:r w:rsidR="00ED02DA">
        <w:rPr>
          <w:rFonts w:asciiTheme="minorHAnsi" w:hAnsiTheme="minorHAnsi" w:cstheme="minorHAnsi"/>
          <w:bCs/>
          <w:i/>
          <w:sz w:val="22"/>
          <w:szCs w:val="22"/>
        </w:rPr>
        <w:t xml:space="preserve"> </w:t>
      </w:r>
      <w:r w:rsidR="00ED02DA" w:rsidRPr="00ED02DA">
        <w:rPr>
          <w:rFonts w:asciiTheme="minorHAnsi" w:hAnsiTheme="minorHAnsi" w:cstheme="minorHAnsi"/>
          <w:bCs/>
          <w:iCs/>
          <w:sz w:val="22"/>
          <w:szCs w:val="22"/>
        </w:rPr>
        <w:t>på Samlivsbanken.no</w:t>
      </w:r>
      <w:r w:rsidR="00ED02DA">
        <w:rPr>
          <w:rFonts w:asciiTheme="minorHAnsi" w:hAnsiTheme="minorHAnsi" w:cstheme="minorHAnsi"/>
          <w:bCs/>
          <w:i/>
          <w:sz w:val="22"/>
          <w:szCs w:val="22"/>
        </w:rPr>
        <w:t>.</w:t>
      </w:r>
    </w:p>
    <w:p w14:paraId="7CC5697C" w14:textId="2C48D837" w:rsidR="00730472" w:rsidRDefault="00730472" w:rsidP="00052B98">
      <w:pPr>
        <w:rPr>
          <w:rFonts w:asciiTheme="minorHAnsi" w:hAnsiTheme="minorHAnsi" w:cstheme="minorHAnsi"/>
          <w:bCs/>
          <w:sz w:val="22"/>
          <w:szCs w:val="22"/>
        </w:rPr>
      </w:pPr>
      <w:r>
        <w:rPr>
          <w:rFonts w:asciiTheme="minorHAnsi" w:hAnsiTheme="minorHAnsi" w:cstheme="minorHAnsi"/>
          <w:bCs/>
          <w:iCs/>
          <w:sz w:val="22"/>
          <w:szCs w:val="22"/>
        </w:rPr>
        <w:t>d)</w:t>
      </w:r>
      <w:r w:rsidR="00052B98" w:rsidRPr="0013477A">
        <w:rPr>
          <w:rFonts w:asciiTheme="minorHAnsi" w:hAnsiTheme="minorHAnsi" w:cstheme="minorHAnsi"/>
          <w:bCs/>
          <w:iCs/>
          <w:sz w:val="22"/>
          <w:szCs w:val="22"/>
        </w:rPr>
        <w:t xml:space="preserve"> Nettstedet</w:t>
      </w:r>
      <w:r>
        <w:rPr>
          <w:rFonts w:asciiTheme="minorHAnsi" w:hAnsiTheme="minorHAnsi" w:cstheme="minorHAnsi"/>
          <w:bCs/>
          <w:iCs/>
          <w:sz w:val="22"/>
          <w:szCs w:val="22"/>
        </w:rPr>
        <w:t xml:space="preserve"> </w:t>
      </w:r>
      <w:r w:rsidR="00052B98" w:rsidRPr="0013477A">
        <w:rPr>
          <w:rFonts w:asciiTheme="minorHAnsi" w:hAnsiTheme="minorHAnsi" w:cstheme="minorHAnsi"/>
          <w:bCs/>
          <w:i/>
          <w:sz w:val="22"/>
          <w:szCs w:val="22"/>
        </w:rPr>
        <w:t xml:space="preserve"> </w:t>
      </w:r>
      <w:hyperlink r:id="rId27" w:history="1">
        <w:r w:rsidRPr="000676C4">
          <w:rPr>
            <w:rStyle w:val="Hyperkobling"/>
            <w:rFonts w:asciiTheme="minorHAnsi" w:hAnsiTheme="minorHAnsi" w:cstheme="minorHAnsi"/>
            <w:bCs/>
            <w:i/>
            <w:sz w:val="22"/>
            <w:szCs w:val="22"/>
          </w:rPr>
          <w:t>www.transinfo.no</w:t>
        </w:r>
      </w:hyperlink>
      <w:r>
        <w:rPr>
          <w:rFonts w:asciiTheme="minorHAnsi" w:hAnsiTheme="minorHAnsi" w:cstheme="minorHAnsi"/>
          <w:bCs/>
          <w:i/>
          <w:sz w:val="22"/>
          <w:szCs w:val="22"/>
        </w:rPr>
        <w:t xml:space="preserve"> </w:t>
      </w:r>
      <w:proofErr w:type="spellStart"/>
      <w:r w:rsidRPr="00730472">
        <w:rPr>
          <w:rFonts w:asciiTheme="minorHAnsi" w:hAnsiTheme="minorHAnsi" w:cstheme="minorHAnsi"/>
          <w:bCs/>
          <w:sz w:val="22"/>
          <w:szCs w:val="22"/>
        </w:rPr>
        <w:t>innholder</w:t>
      </w:r>
      <w:proofErr w:type="spellEnd"/>
      <w:r w:rsidRPr="00730472">
        <w:rPr>
          <w:rFonts w:asciiTheme="minorHAnsi" w:hAnsiTheme="minorHAnsi" w:cstheme="minorHAnsi"/>
          <w:bCs/>
          <w:sz w:val="22"/>
          <w:szCs w:val="22"/>
        </w:rPr>
        <w:t xml:space="preserve"> mye og viktig stoff om de fleste sider ved transbevegelsen og dens agenda</w:t>
      </w:r>
      <w:r>
        <w:rPr>
          <w:rFonts w:asciiTheme="minorHAnsi" w:hAnsiTheme="minorHAnsi" w:cstheme="minorHAnsi"/>
          <w:bCs/>
          <w:sz w:val="22"/>
          <w:szCs w:val="22"/>
        </w:rPr>
        <w:t xml:space="preserve"> og budskap</w:t>
      </w:r>
      <w:r w:rsidRPr="00730472">
        <w:rPr>
          <w:rFonts w:asciiTheme="minorHAnsi" w:hAnsiTheme="minorHAnsi" w:cstheme="minorHAnsi"/>
          <w:bCs/>
          <w:sz w:val="22"/>
          <w:szCs w:val="22"/>
        </w:rPr>
        <w:t>. Nettstedet driftes av folk som er skeptiske til transideologien.</w:t>
      </w:r>
    </w:p>
    <w:p w14:paraId="019B8C74" w14:textId="77777777" w:rsidR="00730472" w:rsidRPr="00730472" w:rsidRDefault="00730472" w:rsidP="00052B98">
      <w:pPr>
        <w:rPr>
          <w:rFonts w:asciiTheme="minorHAnsi" w:hAnsiTheme="minorHAnsi" w:cstheme="minorHAnsi"/>
          <w:bCs/>
          <w:color w:val="0000FF" w:themeColor="hyperlink"/>
          <w:sz w:val="22"/>
          <w:szCs w:val="22"/>
          <w:u w:val="single"/>
        </w:rPr>
      </w:pPr>
    </w:p>
    <w:p w14:paraId="1FFDB481" w14:textId="4767E2C8" w:rsidR="009F3E99" w:rsidRPr="00730472" w:rsidRDefault="0031799D" w:rsidP="00052B98">
      <w:pPr>
        <w:rPr>
          <w:rFonts w:asciiTheme="minorHAnsi" w:hAnsiTheme="minorHAnsi" w:cstheme="minorHAnsi"/>
          <w:bCs/>
          <w:i/>
          <w:color w:val="0000FF" w:themeColor="hyperlink"/>
          <w:sz w:val="22"/>
          <w:szCs w:val="22"/>
          <w:u w:val="single"/>
        </w:rPr>
      </w:pPr>
      <w:r w:rsidRPr="00647439">
        <w:rPr>
          <w:rFonts w:asciiTheme="minorHAnsi" w:hAnsiTheme="minorHAnsi" w:cstheme="minorHAnsi"/>
          <w:sz w:val="32"/>
          <w:szCs w:val="28"/>
        </w:rPr>
        <w:sym w:font="Wingdings 2" w:char="F077"/>
      </w:r>
      <w:r w:rsidR="009F3E99">
        <w:rPr>
          <w:rFonts w:asciiTheme="minorHAnsi" w:hAnsiTheme="minorHAnsi" w:cstheme="minorHAnsi"/>
          <w:sz w:val="28"/>
          <w:szCs w:val="28"/>
        </w:rPr>
        <w:t xml:space="preserve"> </w:t>
      </w:r>
      <w:r w:rsidR="00ED02DA" w:rsidRPr="00ED02DA">
        <w:rPr>
          <w:rFonts w:asciiTheme="minorHAnsi" w:hAnsiTheme="minorHAnsi" w:cstheme="minorHAnsi"/>
          <w:b/>
          <w:bCs/>
          <w:sz w:val="28"/>
          <w:szCs w:val="28"/>
        </w:rPr>
        <w:t>Tema-</w:t>
      </w:r>
      <w:r w:rsidR="009F3E99" w:rsidRPr="00ED02DA">
        <w:rPr>
          <w:rFonts w:asciiTheme="minorHAnsi" w:hAnsiTheme="minorHAnsi" w:cstheme="minorHAnsi"/>
          <w:b/>
          <w:bCs/>
          <w:iCs/>
          <w:sz w:val="28"/>
          <w:szCs w:val="28"/>
        </w:rPr>
        <w:t>arket</w:t>
      </w:r>
      <w:r w:rsidR="009F3E99" w:rsidRPr="0013477A">
        <w:rPr>
          <w:rFonts w:asciiTheme="minorHAnsi" w:hAnsiTheme="minorHAnsi" w:cstheme="minorHAnsi"/>
          <w:bCs/>
          <w:i/>
          <w:sz w:val="22"/>
          <w:szCs w:val="22"/>
        </w:rPr>
        <w:t xml:space="preserve"> «</w:t>
      </w:r>
      <w:hyperlink r:id="rId28" w:history="1">
        <w:r w:rsidR="009F3E99" w:rsidRPr="0013477A">
          <w:rPr>
            <w:rStyle w:val="Hyperkobling"/>
            <w:rFonts w:asciiTheme="minorHAnsi" w:hAnsiTheme="minorHAnsi" w:cstheme="minorHAnsi"/>
            <w:bCs/>
            <w:i/>
            <w:sz w:val="22"/>
            <w:szCs w:val="22"/>
          </w:rPr>
          <w:t xml:space="preserve">Hva var Den norske kirkes lære </w:t>
        </w:r>
        <w:r w:rsidR="00730472">
          <w:rPr>
            <w:rStyle w:val="Hyperkobling"/>
            <w:rFonts w:asciiTheme="minorHAnsi" w:hAnsiTheme="minorHAnsi" w:cstheme="minorHAnsi"/>
            <w:bCs/>
            <w:i/>
            <w:sz w:val="22"/>
            <w:szCs w:val="22"/>
          </w:rPr>
          <w:t xml:space="preserve">om ekteskapet </w:t>
        </w:r>
        <w:r w:rsidR="009F3E99" w:rsidRPr="0013477A">
          <w:rPr>
            <w:rStyle w:val="Hyperkobling"/>
            <w:rFonts w:asciiTheme="minorHAnsi" w:hAnsiTheme="minorHAnsi" w:cstheme="minorHAnsi"/>
            <w:bCs/>
            <w:i/>
            <w:sz w:val="22"/>
            <w:szCs w:val="22"/>
          </w:rPr>
          <w:t>før 2017</w:t>
        </w:r>
      </w:hyperlink>
      <w:r w:rsidR="009F3E99" w:rsidRPr="0013477A">
        <w:rPr>
          <w:rFonts w:asciiTheme="minorHAnsi" w:hAnsiTheme="minorHAnsi" w:cstheme="minorHAnsi"/>
          <w:bCs/>
          <w:i/>
          <w:sz w:val="22"/>
          <w:szCs w:val="22"/>
        </w:rPr>
        <w:t xml:space="preserve">». </w:t>
      </w:r>
    </w:p>
    <w:p w14:paraId="12E2F6C8" w14:textId="40646BED" w:rsidR="00166B3A" w:rsidRDefault="00166B3A" w:rsidP="00486F03">
      <w:pPr>
        <w:rPr>
          <w:rFonts w:asciiTheme="minorHAnsi" w:hAnsiTheme="minorHAnsi" w:cstheme="minorHAnsi"/>
          <w:sz w:val="28"/>
          <w:szCs w:val="28"/>
        </w:rPr>
      </w:pPr>
    </w:p>
    <w:p w14:paraId="3EBA509F" w14:textId="31ACF6AF" w:rsidR="008A78D6" w:rsidRDefault="00730472" w:rsidP="008A78D6">
      <w:pPr>
        <w:rPr>
          <w:rFonts w:asciiTheme="minorHAnsi" w:hAnsiTheme="minorHAnsi" w:cstheme="minorHAnsi"/>
          <w:sz w:val="22"/>
          <w:szCs w:val="22"/>
        </w:rPr>
      </w:pPr>
      <w:r w:rsidRPr="00647439">
        <w:rPr>
          <w:rFonts w:asciiTheme="minorHAnsi" w:hAnsiTheme="minorHAnsi" w:cstheme="minorHAnsi"/>
          <w:bCs/>
          <w:sz w:val="32"/>
          <w:szCs w:val="28"/>
        </w:rPr>
        <w:sym w:font="Wingdings 2" w:char="F078"/>
      </w:r>
      <w:r w:rsidR="003069DC">
        <w:rPr>
          <w:rFonts w:asciiTheme="minorHAnsi" w:hAnsiTheme="minorHAnsi" w:cstheme="minorHAnsi"/>
          <w:b/>
          <w:bCs/>
          <w:sz w:val="28"/>
          <w:szCs w:val="28"/>
        </w:rPr>
        <w:t xml:space="preserve"> </w:t>
      </w:r>
      <w:r w:rsidR="00ED02DA" w:rsidRPr="00ED02DA">
        <w:rPr>
          <w:rFonts w:asciiTheme="minorHAnsi" w:hAnsiTheme="minorHAnsi" w:cstheme="minorHAnsi"/>
          <w:b/>
          <w:bCs/>
          <w:sz w:val="28"/>
          <w:szCs w:val="28"/>
        </w:rPr>
        <w:t>T</w:t>
      </w:r>
      <w:r w:rsidR="008A78D6" w:rsidRPr="00ED02DA">
        <w:rPr>
          <w:rFonts w:asciiTheme="minorHAnsi" w:hAnsiTheme="minorHAnsi" w:cstheme="minorHAnsi"/>
          <w:b/>
          <w:bCs/>
          <w:sz w:val="28"/>
          <w:szCs w:val="28"/>
        </w:rPr>
        <w:t>ema-arket</w:t>
      </w:r>
      <w:r w:rsidR="008A78D6" w:rsidRPr="008A78D6">
        <w:rPr>
          <w:rFonts w:asciiTheme="minorHAnsi" w:hAnsiTheme="minorHAnsi" w:cstheme="minorHAnsi"/>
          <w:sz w:val="22"/>
          <w:szCs w:val="22"/>
        </w:rPr>
        <w:t xml:space="preserve"> «</w:t>
      </w:r>
      <w:hyperlink r:id="rId29" w:history="1">
        <w:r w:rsidR="008A78D6" w:rsidRPr="003069DC">
          <w:rPr>
            <w:rStyle w:val="Hyperkobling"/>
            <w:rFonts w:asciiTheme="minorHAnsi" w:hAnsiTheme="minorHAnsi" w:cstheme="minorHAnsi"/>
            <w:i/>
            <w:iCs/>
            <w:sz w:val="22"/>
            <w:szCs w:val="22"/>
          </w:rPr>
          <w:t>Det kristne Ja-budskapet</w:t>
        </w:r>
      </w:hyperlink>
      <w:r w:rsidR="008A78D6" w:rsidRPr="008A78D6">
        <w:rPr>
          <w:rFonts w:asciiTheme="minorHAnsi" w:hAnsiTheme="minorHAnsi" w:cstheme="minorHAnsi"/>
          <w:sz w:val="22"/>
          <w:szCs w:val="22"/>
        </w:rPr>
        <w:t>»</w:t>
      </w:r>
      <w:r w:rsidR="00ED02DA">
        <w:rPr>
          <w:rFonts w:asciiTheme="minorHAnsi" w:hAnsiTheme="minorHAnsi" w:cstheme="minorHAnsi"/>
          <w:sz w:val="22"/>
          <w:szCs w:val="22"/>
        </w:rPr>
        <w:t xml:space="preserve">. </w:t>
      </w:r>
      <w:r w:rsidR="004E05B8">
        <w:rPr>
          <w:rFonts w:asciiTheme="minorHAnsi" w:hAnsiTheme="minorHAnsi" w:cstheme="minorHAnsi"/>
          <w:sz w:val="22"/>
          <w:szCs w:val="22"/>
        </w:rPr>
        <w:t>Tema-arket inneholder 9</w:t>
      </w:r>
      <w:r w:rsidR="008A78D6" w:rsidRPr="008A78D6">
        <w:rPr>
          <w:rFonts w:asciiTheme="minorHAnsi" w:hAnsiTheme="minorHAnsi" w:cstheme="minorHAnsi"/>
          <w:sz w:val="22"/>
          <w:szCs w:val="22"/>
        </w:rPr>
        <w:t xml:space="preserve"> Ja-budskap</w:t>
      </w:r>
      <w:r w:rsidR="003069DC">
        <w:rPr>
          <w:rFonts w:asciiTheme="minorHAnsi" w:hAnsiTheme="minorHAnsi" w:cstheme="minorHAnsi"/>
          <w:sz w:val="22"/>
          <w:szCs w:val="22"/>
        </w:rPr>
        <w:t xml:space="preserve"> og</w:t>
      </w:r>
      <w:r w:rsidR="008A78D6" w:rsidRPr="008A78D6">
        <w:rPr>
          <w:rFonts w:asciiTheme="minorHAnsi" w:hAnsiTheme="minorHAnsi" w:cstheme="minorHAnsi"/>
          <w:sz w:val="22"/>
          <w:szCs w:val="22"/>
        </w:rPr>
        <w:t xml:space="preserve"> noen utvalgte Nei-budskap. </w:t>
      </w:r>
    </w:p>
    <w:sectPr w:rsidR="008A78D6" w:rsidSect="004956E5">
      <w:type w:val="continuous"/>
      <w:pgSz w:w="11906" w:h="16838"/>
      <w:pgMar w:top="907" w:right="794" w:bottom="1134" w:left="1021" w:header="22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37B9F" w14:textId="77777777" w:rsidR="00AB008B" w:rsidRDefault="00AB008B" w:rsidP="007D5487">
      <w:r>
        <w:separator/>
      </w:r>
    </w:p>
  </w:endnote>
  <w:endnote w:type="continuationSeparator" w:id="0">
    <w:p w14:paraId="765E03BC" w14:textId="77777777" w:rsidR="00AB008B" w:rsidRDefault="00AB008B" w:rsidP="007D5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723754"/>
      <w:docPartObj>
        <w:docPartGallery w:val="Page Numbers (Bottom of Page)"/>
        <w:docPartUnique/>
      </w:docPartObj>
    </w:sdtPr>
    <w:sdtEndPr/>
    <w:sdtContent>
      <w:p w14:paraId="02C23D94" w14:textId="383FC35F" w:rsidR="007D5487" w:rsidRDefault="007D5487">
        <w:pPr>
          <w:pStyle w:val="Bunntekst"/>
          <w:jc w:val="center"/>
        </w:pPr>
        <w:r>
          <w:fldChar w:fldCharType="begin"/>
        </w:r>
        <w:r>
          <w:instrText>PAGE   \* MERGEFORMAT</w:instrText>
        </w:r>
        <w:r>
          <w:fldChar w:fldCharType="separate"/>
        </w:r>
        <w:r w:rsidR="004A20FD">
          <w:rPr>
            <w:noProof/>
          </w:rPr>
          <w:t>5</w:t>
        </w:r>
        <w:r>
          <w:fldChar w:fldCharType="end"/>
        </w:r>
      </w:p>
    </w:sdtContent>
  </w:sdt>
  <w:p w14:paraId="5163916F" w14:textId="77777777" w:rsidR="007D5487" w:rsidRDefault="007D548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9086294"/>
      <w:docPartObj>
        <w:docPartGallery w:val="Page Numbers (Bottom of Page)"/>
        <w:docPartUnique/>
      </w:docPartObj>
    </w:sdtPr>
    <w:sdtEndPr/>
    <w:sdtContent>
      <w:p w14:paraId="64492C33" w14:textId="181E210D" w:rsidR="00820A42" w:rsidRDefault="00820A42">
        <w:pPr>
          <w:pStyle w:val="Bunntekst"/>
          <w:jc w:val="center"/>
        </w:pPr>
        <w:r>
          <w:fldChar w:fldCharType="begin"/>
        </w:r>
        <w:r>
          <w:instrText>PAGE   \* MERGEFORMAT</w:instrText>
        </w:r>
        <w:r>
          <w:fldChar w:fldCharType="separate"/>
        </w:r>
        <w:r w:rsidR="00104E2F">
          <w:rPr>
            <w:noProof/>
          </w:rPr>
          <w:t>1</w:t>
        </w:r>
        <w:r>
          <w:fldChar w:fldCharType="end"/>
        </w:r>
      </w:p>
    </w:sdtContent>
  </w:sdt>
  <w:p w14:paraId="2677FD9D" w14:textId="77777777" w:rsidR="00820A42" w:rsidRDefault="00820A4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36B0C" w14:textId="77777777" w:rsidR="00AB008B" w:rsidRDefault="00AB008B" w:rsidP="007D5487">
      <w:r>
        <w:separator/>
      </w:r>
    </w:p>
  </w:footnote>
  <w:footnote w:type="continuationSeparator" w:id="0">
    <w:p w14:paraId="43D3AE95" w14:textId="77777777" w:rsidR="00AB008B" w:rsidRDefault="00AB008B" w:rsidP="007D54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02F52"/>
    <w:multiLevelType w:val="hybridMultilevel"/>
    <w:tmpl w:val="3A22B2E0"/>
    <w:lvl w:ilvl="0" w:tplc="F214A832">
      <w:start w:val="6"/>
      <w:numFmt w:val="bullet"/>
      <w:lvlText w:val=""/>
      <w:lvlJc w:val="left"/>
      <w:pPr>
        <w:ind w:left="720" w:hanging="360"/>
      </w:pPr>
      <w:rPr>
        <w:rFonts w:ascii="Symbol" w:eastAsia="Times New Roman" w:hAnsi="Symbol" w:cstheme="minorHAnsi" w:hint="default"/>
        <w:b/>
        <w:i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E4393D"/>
    <w:multiLevelType w:val="hybridMultilevel"/>
    <w:tmpl w:val="CCF8E688"/>
    <w:lvl w:ilvl="0" w:tplc="730E43EA">
      <w:start w:val="1"/>
      <w:numFmt w:val="upperLetter"/>
      <w:lvlText w:val="%1)"/>
      <w:lvlJc w:val="left"/>
      <w:pPr>
        <w:ind w:left="1002" w:hanging="435"/>
      </w:pPr>
      <w:rPr>
        <w:rFonts w:hint="default"/>
        <w:sz w:val="3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7CC2E87"/>
    <w:multiLevelType w:val="hybridMultilevel"/>
    <w:tmpl w:val="387A0918"/>
    <w:lvl w:ilvl="0" w:tplc="185E4D82">
      <w:start w:val="1"/>
      <w:numFmt w:val="decimal"/>
      <w:lvlText w:val="%1."/>
      <w:lvlJc w:val="left"/>
      <w:pPr>
        <w:tabs>
          <w:tab w:val="num" w:pos="720"/>
        </w:tabs>
        <w:ind w:left="720" w:hanging="360"/>
      </w:pPr>
    </w:lvl>
    <w:lvl w:ilvl="1" w:tplc="C226CEC0" w:tentative="1">
      <w:start w:val="1"/>
      <w:numFmt w:val="decimal"/>
      <w:lvlText w:val="%2."/>
      <w:lvlJc w:val="left"/>
      <w:pPr>
        <w:tabs>
          <w:tab w:val="num" w:pos="1440"/>
        </w:tabs>
        <w:ind w:left="1440" w:hanging="360"/>
      </w:pPr>
    </w:lvl>
    <w:lvl w:ilvl="2" w:tplc="302EBE86" w:tentative="1">
      <w:start w:val="1"/>
      <w:numFmt w:val="decimal"/>
      <w:lvlText w:val="%3."/>
      <w:lvlJc w:val="left"/>
      <w:pPr>
        <w:tabs>
          <w:tab w:val="num" w:pos="2160"/>
        </w:tabs>
        <w:ind w:left="2160" w:hanging="360"/>
      </w:pPr>
    </w:lvl>
    <w:lvl w:ilvl="3" w:tplc="A98CCFB8" w:tentative="1">
      <w:start w:val="1"/>
      <w:numFmt w:val="decimal"/>
      <w:lvlText w:val="%4."/>
      <w:lvlJc w:val="left"/>
      <w:pPr>
        <w:tabs>
          <w:tab w:val="num" w:pos="2880"/>
        </w:tabs>
        <w:ind w:left="2880" w:hanging="360"/>
      </w:pPr>
    </w:lvl>
    <w:lvl w:ilvl="4" w:tplc="7CCE5528" w:tentative="1">
      <w:start w:val="1"/>
      <w:numFmt w:val="decimal"/>
      <w:lvlText w:val="%5."/>
      <w:lvlJc w:val="left"/>
      <w:pPr>
        <w:tabs>
          <w:tab w:val="num" w:pos="3600"/>
        </w:tabs>
        <w:ind w:left="3600" w:hanging="360"/>
      </w:pPr>
    </w:lvl>
    <w:lvl w:ilvl="5" w:tplc="4EE4F228" w:tentative="1">
      <w:start w:val="1"/>
      <w:numFmt w:val="decimal"/>
      <w:lvlText w:val="%6."/>
      <w:lvlJc w:val="left"/>
      <w:pPr>
        <w:tabs>
          <w:tab w:val="num" w:pos="4320"/>
        </w:tabs>
        <w:ind w:left="4320" w:hanging="360"/>
      </w:pPr>
    </w:lvl>
    <w:lvl w:ilvl="6" w:tplc="71EE24B0" w:tentative="1">
      <w:start w:val="1"/>
      <w:numFmt w:val="decimal"/>
      <w:lvlText w:val="%7."/>
      <w:lvlJc w:val="left"/>
      <w:pPr>
        <w:tabs>
          <w:tab w:val="num" w:pos="5040"/>
        </w:tabs>
        <w:ind w:left="5040" w:hanging="360"/>
      </w:pPr>
    </w:lvl>
    <w:lvl w:ilvl="7" w:tplc="B84831FA" w:tentative="1">
      <w:start w:val="1"/>
      <w:numFmt w:val="decimal"/>
      <w:lvlText w:val="%8."/>
      <w:lvlJc w:val="left"/>
      <w:pPr>
        <w:tabs>
          <w:tab w:val="num" w:pos="5760"/>
        </w:tabs>
        <w:ind w:left="5760" w:hanging="360"/>
      </w:pPr>
    </w:lvl>
    <w:lvl w:ilvl="8" w:tplc="8B92ED40" w:tentative="1">
      <w:start w:val="1"/>
      <w:numFmt w:val="decimal"/>
      <w:lvlText w:val="%9."/>
      <w:lvlJc w:val="left"/>
      <w:pPr>
        <w:tabs>
          <w:tab w:val="num" w:pos="6480"/>
        </w:tabs>
        <w:ind w:left="6480" w:hanging="360"/>
      </w:pPr>
    </w:lvl>
  </w:abstractNum>
  <w:abstractNum w:abstractNumId="3" w15:restartNumberingAfterBreak="0">
    <w:nsid w:val="1D061FAB"/>
    <w:multiLevelType w:val="hybridMultilevel"/>
    <w:tmpl w:val="58AE7CA4"/>
    <w:lvl w:ilvl="0" w:tplc="18024748">
      <w:start w:val="1"/>
      <w:numFmt w:val="decimal"/>
      <w:lvlText w:val="%1."/>
      <w:lvlJc w:val="left"/>
      <w:pPr>
        <w:tabs>
          <w:tab w:val="num" w:pos="720"/>
        </w:tabs>
        <w:ind w:left="720" w:hanging="360"/>
      </w:pPr>
    </w:lvl>
    <w:lvl w:ilvl="1" w:tplc="F22E77F0" w:tentative="1">
      <w:start w:val="1"/>
      <w:numFmt w:val="decimal"/>
      <w:lvlText w:val="%2."/>
      <w:lvlJc w:val="left"/>
      <w:pPr>
        <w:tabs>
          <w:tab w:val="num" w:pos="1440"/>
        </w:tabs>
        <w:ind w:left="1440" w:hanging="360"/>
      </w:pPr>
    </w:lvl>
    <w:lvl w:ilvl="2" w:tplc="A1023EC0" w:tentative="1">
      <w:start w:val="1"/>
      <w:numFmt w:val="decimal"/>
      <w:lvlText w:val="%3."/>
      <w:lvlJc w:val="left"/>
      <w:pPr>
        <w:tabs>
          <w:tab w:val="num" w:pos="2160"/>
        </w:tabs>
        <w:ind w:left="2160" w:hanging="360"/>
      </w:pPr>
    </w:lvl>
    <w:lvl w:ilvl="3" w:tplc="B930EF22" w:tentative="1">
      <w:start w:val="1"/>
      <w:numFmt w:val="decimal"/>
      <w:lvlText w:val="%4."/>
      <w:lvlJc w:val="left"/>
      <w:pPr>
        <w:tabs>
          <w:tab w:val="num" w:pos="2880"/>
        </w:tabs>
        <w:ind w:left="2880" w:hanging="360"/>
      </w:pPr>
    </w:lvl>
    <w:lvl w:ilvl="4" w:tplc="96D295E0" w:tentative="1">
      <w:start w:val="1"/>
      <w:numFmt w:val="decimal"/>
      <w:lvlText w:val="%5."/>
      <w:lvlJc w:val="left"/>
      <w:pPr>
        <w:tabs>
          <w:tab w:val="num" w:pos="3600"/>
        </w:tabs>
        <w:ind w:left="3600" w:hanging="360"/>
      </w:pPr>
    </w:lvl>
    <w:lvl w:ilvl="5" w:tplc="5100F93A" w:tentative="1">
      <w:start w:val="1"/>
      <w:numFmt w:val="decimal"/>
      <w:lvlText w:val="%6."/>
      <w:lvlJc w:val="left"/>
      <w:pPr>
        <w:tabs>
          <w:tab w:val="num" w:pos="4320"/>
        </w:tabs>
        <w:ind w:left="4320" w:hanging="360"/>
      </w:pPr>
    </w:lvl>
    <w:lvl w:ilvl="6" w:tplc="CC186EFA" w:tentative="1">
      <w:start w:val="1"/>
      <w:numFmt w:val="decimal"/>
      <w:lvlText w:val="%7."/>
      <w:lvlJc w:val="left"/>
      <w:pPr>
        <w:tabs>
          <w:tab w:val="num" w:pos="5040"/>
        </w:tabs>
        <w:ind w:left="5040" w:hanging="360"/>
      </w:pPr>
    </w:lvl>
    <w:lvl w:ilvl="7" w:tplc="D53E44E6" w:tentative="1">
      <w:start w:val="1"/>
      <w:numFmt w:val="decimal"/>
      <w:lvlText w:val="%8."/>
      <w:lvlJc w:val="left"/>
      <w:pPr>
        <w:tabs>
          <w:tab w:val="num" w:pos="5760"/>
        </w:tabs>
        <w:ind w:left="5760" w:hanging="360"/>
      </w:pPr>
    </w:lvl>
    <w:lvl w:ilvl="8" w:tplc="9120EDD2" w:tentative="1">
      <w:start w:val="1"/>
      <w:numFmt w:val="decimal"/>
      <w:lvlText w:val="%9."/>
      <w:lvlJc w:val="left"/>
      <w:pPr>
        <w:tabs>
          <w:tab w:val="num" w:pos="6480"/>
        </w:tabs>
        <w:ind w:left="6480" w:hanging="360"/>
      </w:pPr>
    </w:lvl>
  </w:abstractNum>
  <w:abstractNum w:abstractNumId="4" w15:restartNumberingAfterBreak="0">
    <w:nsid w:val="216008AF"/>
    <w:multiLevelType w:val="hybridMultilevel"/>
    <w:tmpl w:val="83CEDF52"/>
    <w:lvl w:ilvl="0" w:tplc="F6E6627E">
      <w:start w:val="1"/>
      <w:numFmt w:val="decimal"/>
      <w:lvlText w:val="%1)"/>
      <w:lvlJc w:val="left"/>
      <w:pPr>
        <w:tabs>
          <w:tab w:val="num" w:pos="720"/>
        </w:tabs>
        <w:ind w:left="720" w:hanging="360"/>
      </w:pPr>
    </w:lvl>
    <w:lvl w:ilvl="1" w:tplc="FD0C4A22" w:tentative="1">
      <w:start w:val="1"/>
      <w:numFmt w:val="decimal"/>
      <w:lvlText w:val="%2)"/>
      <w:lvlJc w:val="left"/>
      <w:pPr>
        <w:tabs>
          <w:tab w:val="num" w:pos="1440"/>
        </w:tabs>
        <w:ind w:left="1440" w:hanging="360"/>
      </w:pPr>
    </w:lvl>
    <w:lvl w:ilvl="2" w:tplc="8CFC12A4" w:tentative="1">
      <w:start w:val="1"/>
      <w:numFmt w:val="decimal"/>
      <w:lvlText w:val="%3)"/>
      <w:lvlJc w:val="left"/>
      <w:pPr>
        <w:tabs>
          <w:tab w:val="num" w:pos="2160"/>
        </w:tabs>
        <w:ind w:left="2160" w:hanging="360"/>
      </w:pPr>
    </w:lvl>
    <w:lvl w:ilvl="3" w:tplc="7E0AEA28" w:tentative="1">
      <w:start w:val="1"/>
      <w:numFmt w:val="decimal"/>
      <w:lvlText w:val="%4)"/>
      <w:lvlJc w:val="left"/>
      <w:pPr>
        <w:tabs>
          <w:tab w:val="num" w:pos="2880"/>
        </w:tabs>
        <w:ind w:left="2880" w:hanging="360"/>
      </w:pPr>
    </w:lvl>
    <w:lvl w:ilvl="4" w:tplc="AC2CA074" w:tentative="1">
      <w:start w:val="1"/>
      <w:numFmt w:val="decimal"/>
      <w:lvlText w:val="%5)"/>
      <w:lvlJc w:val="left"/>
      <w:pPr>
        <w:tabs>
          <w:tab w:val="num" w:pos="3600"/>
        </w:tabs>
        <w:ind w:left="3600" w:hanging="360"/>
      </w:pPr>
    </w:lvl>
    <w:lvl w:ilvl="5" w:tplc="30BC20F6" w:tentative="1">
      <w:start w:val="1"/>
      <w:numFmt w:val="decimal"/>
      <w:lvlText w:val="%6)"/>
      <w:lvlJc w:val="left"/>
      <w:pPr>
        <w:tabs>
          <w:tab w:val="num" w:pos="4320"/>
        </w:tabs>
        <w:ind w:left="4320" w:hanging="360"/>
      </w:pPr>
    </w:lvl>
    <w:lvl w:ilvl="6" w:tplc="D5965D44" w:tentative="1">
      <w:start w:val="1"/>
      <w:numFmt w:val="decimal"/>
      <w:lvlText w:val="%7)"/>
      <w:lvlJc w:val="left"/>
      <w:pPr>
        <w:tabs>
          <w:tab w:val="num" w:pos="5040"/>
        </w:tabs>
        <w:ind w:left="5040" w:hanging="360"/>
      </w:pPr>
    </w:lvl>
    <w:lvl w:ilvl="7" w:tplc="72161C8A" w:tentative="1">
      <w:start w:val="1"/>
      <w:numFmt w:val="decimal"/>
      <w:lvlText w:val="%8)"/>
      <w:lvlJc w:val="left"/>
      <w:pPr>
        <w:tabs>
          <w:tab w:val="num" w:pos="5760"/>
        </w:tabs>
        <w:ind w:left="5760" w:hanging="360"/>
      </w:pPr>
    </w:lvl>
    <w:lvl w:ilvl="8" w:tplc="1DF25238" w:tentative="1">
      <w:start w:val="1"/>
      <w:numFmt w:val="decimal"/>
      <w:lvlText w:val="%9)"/>
      <w:lvlJc w:val="left"/>
      <w:pPr>
        <w:tabs>
          <w:tab w:val="num" w:pos="6480"/>
        </w:tabs>
        <w:ind w:left="6480" w:hanging="360"/>
      </w:pPr>
    </w:lvl>
  </w:abstractNum>
  <w:abstractNum w:abstractNumId="5" w15:restartNumberingAfterBreak="0">
    <w:nsid w:val="2B3A11C1"/>
    <w:multiLevelType w:val="hybridMultilevel"/>
    <w:tmpl w:val="B8D097B8"/>
    <w:lvl w:ilvl="0" w:tplc="60AC40A8">
      <w:start w:val="6"/>
      <w:numFmt w:val="bullet"/>
      <w:lvlText w:val=""/>
      <w:lvlJc w:val="left"/>
      <w:pPr>
        <w:ind w:left="1080" w:hanging="360"/>
      </w:pPr>
      <w:rPr>
        <w:rFonts w:ascii="Symbol" w:eastAsia="Times New Roman" w:hAnsi="Symbol" w:cstheme="minorHAns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2DE90F3F"/>
    <w:multiLevelType w:val="hybridMultilevel"/>
    <w:tmpl w:val="5FB662EE"/>
    <w:lvl w:ilvl="0" w:tplc="A7389A56">
      <w:start w:val="1"/>
      <w:numFmt w:val="upperLetter"/>
      <w:lvlText w:val="%1."/>
      <w:lvlJc w:val="left"/>
      <w:pPr>
        <w:ind w:left="765" w:hanging="4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5FE16F9"/>
    <w:multiLevelType w:val="hybridMultilevel"/>
    <w:tmpl w:val="1D524DE4"/>
    <w:lvl w:ilvl="0" w:tplc="896EAB1E">
      <w:start w:val="1"/>
      <w:numFmt w:val="upperLetter"/>
      <w:lvlText w:val="%1."/>
      <w:lvlJc w:val="left"/>
      <w:pPr>
        <w:tabs>
          <w:tab w:val="num" w:pos="720"/>
        </w:tabs>
        <w:ind w:left="720" w:hanging="360"/>
      </w:pPr>
    </w:lvl>
    <w:lvl w:ilvl="1" w:tplc="51D6CFB6" w:tentative="1">
      <w:start w:val="1"/>
      <w:numFmt w:val="upperLetter"/>
      <w:lvlText w:val="%2."/>
      <w:lvlJc w:val="left"/>
      <w:pPr>
        <w:tabs>
          <w:tab w:val="num" w:pos="1440"/>
        </w:tabs>
        <w:ind w:left="1440" w:hanging="360"/>
      </w:pPr>
    </w:lvl>
    <w:lvl w:ilvl="2" w:tplc="1AC41090" w:tentative="1">
      <w:start w:val="1"/>
      <w:numFmt w:val="upperLetter"/>
      <w:lvlText w:val="%3."/>
      <w:lvlJc w:val="left"/>
      <w:pPr>
        <w:tabs>
          <w:tab w:val="num" w:pos="2160"/>
        </w:tabs>
        <w:ind w:left="2160" w:hanging="360"/>
      </w:pPr>
    </w:lvl>
    <w:lvl w:ilvl="3" w:tplc="A25080AC" w:tentative="1">
      <w:start w:val="1"/>
      <w:numFmt w:val="upperLetter"/>
      <w:lvlText w:val="%4."/>
      <w:lvlJc w:val="left"/>
      <w:pPr>
        <w:tabs>
          <w:tab w:val="num" w:pos="2880"/>
        </w:tabs>
        <w:ind w:left="2880" w:hanging="360"/>
      </w:pPr>
    </w:lvl>
    <w:lvl w:ilvl="4" w:tplc="A57C071A" w:tentative="1">
      <w:start w:val="1"/>
      <w:numFmt w:val="upperLetter"/>
      <w:lvlText w:val="%5."/>
      <w:lvlJc w:val="left"/>
      <w:pPr>
        <w:tabs>
          <w:tab w:val="num" w:pos="3600"/>
        </w:tabs>
        <w:ind w:left="3600" w:hanging="360"/>
      </w:pPr>
    </w:lvl>
    <w:lvl w:ilvl="5" w:tplc="D3E6B5F8" w:tentative="1">
      <w:start w:val="1"/>
      <w:numFmt w:val="upperLetter"/>
      <w:lvlText w:val="%6."/>
      <w:lvlJc w:val="left"/>
      <w:pPr>
        <w:tabs>
          <w:tab w:val="num" w:pos="4320"/>
        </w:tabs>
        <w:ind w:left="4320" w:hanging="360"/>
      </w:pPr>
    </w:lvl>
    <w:lvl w:ilvl="6" w:tplc="6F8475BE" w:tentative="1">
      <w:start w:val="1"/>
      <w:numFmt w:val="upperLetter"/>
      <w:lvlText w:val="%7."/>
      <w:lvlJc w:val="left"/>
      <w:pPr>
        <w:tabs>
          <w:tab w:val="num" w:pos="5040"/>
        </w:tabs>
        <w:ind w:left="5040" w:hanging="360"/>
      </w:pPr>
    </w:lvl>
    <w:lvl w:ilvl="7" w:tplc="9E2A465E" w:tentative="1">
      <w:start w:val="1"/>
      <w:numFmt w:val="upperLetter"/>
      <w:lvlText w:val="%8."/>
      <w:lvlJc w:val="left"/>
      <w:pPr>
        <w:tabs>
          <w:tab w:val="num" w:pos="5760"/>
        </w:tabs>
        <w:ind w:left="5760" w:hanging="360"/>
      </w:pPr>
    </w:lvl>
    <w:lvl w:ilvl="8" w:tplc="D3AE56DC" w:tentative="1">
      <w:start w:val="1"/>
      <w:numFmt w:val="upperLetter"/>
      <w:lvlText w:val="%9."/>
      <w:lvlJc w:val="left"/>
      <w:pPr>
        <w:tabs>
          <w:tab w:val="num" w:pos="6480"/>
        </w:tabs>
        <w:ind w:left="6480" w:hanging="360"/>
      </w:pPr>
    </w:lvl>
  </w:abstractNum>
  <w:abstractNum w:abstractNumId="8" w15:restartNumberingAfterBreak="0">
    <w:nsid w:val="3FD80E0D"/>
    <w:multiLevelType w:val="hybridMultilevel"/>
    <w:tmpl w:val="5D866994"/>
    <w:lvl w:ilvl="0" w:tplc="B134BD36">
      <w:start w:val="1"/>
      <w:numFmt w:val="decimal"/>
      <w:lvlText w:val="%1."/>
      <w:lvlJc w:val="left"/>
      <w:pPr>
        <w:tabs>
          <w:tab w:val="num" w:pos="720"/>
        </w:tabs>
        <w:ind w:left="720" w:hanging="360"/>
      </w:pPr>
    </w:lvl>
    <w:lvl w:ilvl="1" w:tplc="6D66689C" w:tentative="1">
      <w:start w:val="1"/>
      <w:numFmt w:val="decimal"/>
      <w:lvlText w:val="%2."/>
      <w:lvlJc w:val="left"/>
      <w:pPr>
        <w:tabs>
          <w:tab w:val="num" w:pos="1440"/>
        </w:tabs>
        <w:ind w:left="1440" w:hanging="360"/>
      </w:pPr>
    </w:lvl>
    <w:lvl w:ilvl="2" w:tplc="95184D1C" w:tentative="1">
      <w:start w:val="1"/>
      <w:numFmt w:val="decimal"/>
      <w:lvlText w:val="%3."/>
      <w:lvlJc w:val="left"/>
      <w:pPr>
        <w:tabs>
          <w:tab w:val="num" w:pos="2160"/>
        </w:tabs>
        <w:ind w:left="2160" w:hanging="360"/>
      </w:pPr>
    </w:lvl>
    <w:lvl w:ilvl="3" w:tplc="A7C2305A" w:tentative="1">
      <w:start w:val="1"/>
      <w:numFmt w:val="decimal"/>
      <w:lvlText w:val="%4."/>
      <w:lvlJc w:val="left"/>
      <w:pPr>
        <w:tabs>
          <w:tab w:val="num" w:pos="2880"/>
        </w:tabs>
        <w:ind w:left="2880" w:hanging="360"/>
      </w:pPr>
    </w:lvl>
    <w:lvl w:ilvl="4" w:tplc="3B083228" w:tentative="1">
      <w:start w:val="1"/>
      <w:numFmt w:val="decimal"/>
      <w:lvlText w:val="%5."/>
      <w:lvlJc w:val="left"/>
      <w:pPr>
        <w:tabs>
          <w:tab w:val="num" w:pos="3600"/>
        </w:tabs>
        <w:ind w:left="3600" w:hanging="360"/>
      </w:pPr>
    </w:lvl>
    <w:lvl w:ilvl="5" w:tplc="757229B2" w:tentative="1">
      <w:start w:val="1"/>
      <w:numFmt w:val="decimal"/>
      <w:lvlText w:val="%6."/>
      <w:lvlJc w:val="left"/>
      <w:pPr>
        <w:tabs>
          <w:tab w:val="num" w:pos="4320"/>
        </w:tabs>
        <w:ind w:left="4320" w:hanging="360"/>
      </w:pPr>
    </w:lvl>
    <w:lvl w:ilvl="6" w:tplc="1CF2E92C" w:tentative="1">
      <w:start w:val="1"/>
      <w:numFmt w:val="decimal"/>
      <w:lvlText w:val="%7."/>
      <w:lvlJc w:val="left"/>
      <w:pPr>
        <w:tabs>
          <w:tab w:val="num" w:pos="5040"/>
        </w:tabs>
        <w:ind w:left="5040" w:hanging="360"/>
      </w:pPr>
    </w:lvl>
    <w:lvl w:ilvl="7" w:tplc="FF18F2E4" w:tentative="1">
      <w:start w:val="1"/>
      <w:numFmt w:val="decimal"/>
      <w:lvlText w:val="%8."/>
      <w:lvlJc w:val="left"/>
      <w:pPr>
        <w:tabs>
          <w:tab w:val="num" w:pos="5760"/>
        </w:tabs>
        <w:ind w:left="5760" w:hanging="360"/>
      </w:pPr>
    </w:lvl>
    <w:lvl w:ilvl="8" w:tplc="A2F63770" w:tentative="1">
      <w:start w:val="1"/>
      <w:numFmt w:val="decimal"/>
      <w:lvlText w:val="%9."/>
      <w:lvlJc w:val="left"/>
      <w:pPr>
        <w:tabs>
          <w:tab w:val="num" w:pos="6480"/>
        </w:tabs>
        <w:ind w:left="6480" w:hanging="360"/>
      </w:pPr>
    </w:lvl>
  </w:abstractNum>
  <w:abstractNum w:abstractNumId="9" w15:restartNumberingAfterBreak="0">
    <w:nsid w:val="41982642"/>
    <w:multiLevelType w:val="hybridMultilevel"/>
    <w:tmpl w:val="E99A485A"/>
    <w:lvl w:ilvl="0" w:tplc="0C3E218A">
      <w:start w:val="1"/>
      <w:numFmt w:val="decimal"/>
      <w:lvlText w:val="%1."/>
      <w:lvlJc w:val="left"/>
      <w:pPr>
        <w:tabs>
          <w:tab w:val="num" w:pos="720"/>
        </w:tabs>
        <w:ind w:left="720" w:hanging="360"/>
      </w:pPr>
    </w:lvl>
    <w:lvl w:ilvl="1" w:tplc="2D0C70C4" w:tentative="1">
      <w:start w:val="1"/>
      <w:numFmt w:val="decimal"/>
      <w:lvlText w:val="%2."/>
      <w:lvlJc w:val="left"/>
      <w:pPr>
        <w:tabs>
          <w:tab w:val="num" w:pos="1440"/>
        </w:tabs>
        <w:ind w:left="1440" w:hanging="360"/>
      </w:pPr>
    </w:lvl>
    <w:lvl w:ilvl="2" w:tplc="716A6EF8" w:tentative="1">
      <w:start w:val="1"/>
      <w:numFmt w:val="decimal"/>
      <w:lvlText w:val="%3."/>
      <w:lvlJc w:val="left"/>
      <w:pPr>
        <w:tabs>
          <w:tab w:val="num" w:pos="2160"/>
        </w:tabs>
        <w:ind w:left="2160" w:hanging="360"/>
      </w:pPr>
    </w:lvl>
    <w:lvl w:ilvl="3" w:tplc="B58C519C" w:tentative="1">
      <w:start w:val="1"/>
      <w:numFmt w:val="decimal"/>
      <w:lvlText w:val="%4."/>
      <w:lvlJc w:val="left"/>
      <w:pPr>
        <w:tabs>
          <w:tab w:val="num" w:pos="2880"/>
        </w:tabs>
        <w:ind w:left="2880" w:hanging="360"/>
      </w:pPr>
    </w:lvl>
    <w:lvl w:ilvl="4" w:tplc="3894F0BE" w:tentative="1">
      <w:start w:val="1"/>
      <w:numFmt w:val="decimal"/>
      <w:lvlText w:val="%5."/>
      <w:lvlJc w:val="left"/>
      <w:pPr>
        <w:tabs>
          <w:tab w:val="num" w:pos="3600"/>
        </w:tabs>
        <w:ind w:left="3600" w:hanging="360"/>
      </w:pPr>
    </w:lvl>
    <w:lvl w:ilvl="5" w:tplc="38F68C80" w:tentative="1">
      <w:start w:val="1"/>
      <w:numFmt w:val="decimal"/>
      <w:lvlText w:val="%6."/>
      <w:lvlJc w:val="left"/>
      <w:pPr>
        <w:tabs>
          <w:tab w:val="num" w:pos="4320"/>
        </w:tabs>
        <w:ind w:left="4320" w:hanging="360"/>
      </w:pPr>
    </w:lvl>
    <w:lvl w:ilvl="6" w:tplc="98D0EF9A" w:tentative="1">
      <w:start w:val="1"/>
      <w:numFmt w:val="decimal"/>
      <w:lvlText w:val="%7."/>
      <w:lvlJc w:val="left"/>
      <w:pPr>
        <w:tabs>
          <w:tab w:val="num" w:pos="5040"/>
        </w:tabs>
        <w:ind w:left="5040" w:hanging="360"/>
      </w:pPr>
    </w:lvl>
    <w:lvl w:ilvl="7" w:tplc="70C80778" w:tentative="1">
      <w:start w:val="1"/>
      <w:numFmt w:val="decimal"/>
      <w:lvlText w:val="%8."/>
      <w:lvlJc w:val="left"/>
      <w:pPr>
        <w:tabs>
          <w:tab w:val="num" w:pos="5760"/>
        </w:tabs>
        <w:ind w:left="5760" w:hanging="360"/>
      </w:pPr>
    </w:lvl>
    <w:lvl w:ilvl="8" w:tplc="FE3851C4" w:tentative="1">
      <w:start w:val="1"/>
      <w:numFmt w:val="decimal"/>
      <w:lvlText w:val="%9."/>
      <w:lvlJc w:val="left"/>
      <w:pPr>
        <w:tabs>
          <w:tab w:val="num" w:pos="6480"/>
        </w:tabs>
        <w:ind w:left="6480" w:hanging="360"/>
      </w:pPr>
    </w:lvl>
  </w:abstractNum>
  <w:abstractNum w:abstractNumId="10" w15:restartNumberingAfterBreak="0">
    <w:nsid w:val="47F96091"/>
    <w:multiLevelType w:val="hybridMultilevel"/>
    <w:tmpl w:val="F32EEFB0"/>
    <w:lvl w:ilvl="0" w:tplc="6B08AC1A">
      <w:numFmt w:val="bullet"/>
      <w:lvlText w:val=""/>
      <w:lvlJc w:val="left"/>
      <w:pPr>
        <w:ind w:left="720" w:hanging="360"/>
      </w:pPr>
      <w:rPr>
        <w:rFonts w:ascii="Symbol" w:eastAsia="Times New Roman" w:hAnsi="Symbol"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8227508"/>
    <w:multiLevelType w:val="hybridMultilevel"/>
    <w:tmpl w:val="E926163C"/>
    <w:lvl w:ilvl="0" w:tplc="53928F74">
      <w:start w:val="1"/>
      <w:numFmt w:val="decimal"/>
      <w:lvlText w:val="%1."/>
      <w:lvlJc w:val="left"/>
      <w:pPr>
        <w:tabs>
          <w:tab w:val="num" w:pos="720"/>
        </w:tabs>
        <w:ind w:left="720" w:hanging="360"/>
      </w:pPr>
    </w:lvl>
    <w:lvl w:ilvl="1" w:tplc="D77A1536" w:tentative="1">
      <w:start w:val="1"/>
      <w:numFmt w:val="decimal"/>
      <w:lvlText w:val="%2."/>
      <w:lvlJc w:val="left"/>
      <w:pPr>
        <w:tabs>
          <w:tab w:val="num" w:pos="1440"/>
        </w:tabs>
        <w:ind w:left="1440" w:hanging="360"/>
      </w:pPr>
    </w:lvl>
    <w:lvl w:ilvl="2" w:tplc="1A20B620" w:tentative="1">
      <w:start w:val="1"/>
      <w:numFmt w:val="decimal"/>
      <w:lvlText w:val="%3."/>
      <w:lvlJc w:val="left"/>
      <w:pPr>
        <w:tabs>
          <w:tab w:val="num" w:pos="2160"/>
        </w:tabs>
        <w:ind w:left="2160" w:hanging="360"/>
      </w:pPr>
    </w:lvl>
    <w:lvl w:ilvl="3" w:tplc="7ECA70AC" w:tentative="1">
      <w:start w:val="1"/>
      <w:numFmt w:val="decimal"/>
      <w:lvlText w:val="%4."/>
      <w:lvlJc w:val="left"/>
      <w:pPr>
        <w:tabs>
          <w:tab w:val="num" w:pos="2880"/>
        </w:tabs>
        <w:ind w:left="2880" w:hanging="360"/>
      </w:pPr>
    </w:lvl>
    <w:lvl w:ilvl="4" w:tplc="04104A16" w:tentative="1">
      <w:start w:val="1"/>
      <w:numFmt w:val="decimal"/>
      <w:lvlText w:val="%5."/>
      <w:lvlJc w:val="left"/>
      <w:pPr>
        <w:tabs>
          <w:tab w:val="num" w:pos="3600"/>
        </w:tabs>
        <w:ind w:left="3600" w:hanging="360"/>
      </w:pPr>
    </w:lvl>
    <w:lvl w:ilvl="5" w:tplc="90F20114" w:tentative="1">
      <w:start w:val="1"/>
      <w:numFmt w:val="decimal"/>
      <w:lvlText w:val="%6."/>
      <w:lvlJc w:val="left"/>
      <w:pPr>
        <w:tabs>
          <w:tab w:val="num" w:pos="4320"/>
        </w:tabs>
        <w:ind w:left="4320" w:hanging="360"/>
      </w:pPr>
    </w:lvl>
    <w:lvl w:ilvl="6" w:tplc="BAA26690" w:tentative="1">
      <w:start w:val="1"/>
      <w:numFmt w:val="decimal"/>
      <w:lvlText w:val="%7."/>
      <w:lvlJc w:val="left"/>
      <w:pPr>
        <w:tabs>
          <w:tab w:val="num" w:pos="5040"/>
        </w:tabs>
        <w:ind w:left="5040" w:hanging="360"/>
      </w:pPr>
    </w:lvl>
    <w:lvl w:ilvl="7" w:tplc="10F835DE" w:tentative="1">
      <w:start w:val="1"/>
      <w:numFmt w:val="decimal"/>
      <w:lvlText w:val="%8."/>
      <w:lvlJc w:val="left"/>
      <w:pPr>
        <w:tabs>
          <w:tab w:val="num" w:pos="5760"/>
        </w:tabs>
        <w:ind w:left="5760" w:hanging="360"/>
      </w:pPr>
    </w:lvl>
    <w:lvl w:ilvl="8" w:tplc="E27EBB78" w:tentative="1">
      <w:start w:val="1"/>
      <w:numFmt w:val="decimal"/>
      <w:lvlText w:val="%9."/>
      <w:lvlJc w:val="left"/>
      <w:pPr>
        <w:tabs>
          <w:tab w:val="num" w:pos="6480"/>
        </w:tabs>
        <w:ind w:left="6480" w:hanging="360"/>
      </w:pPr>
    </w:lvl>
  </w:abstractNum>
  <w:abstractNum w:abstractNumId="12" w15:restartNumberingAfterBreak="0">
    <w:nsid w:val="529A2308"/>
    <w:multiLevelType w:val="hybridMultilevel"/>
    <w:tmpl w:val="2F6C91EA"/>
    <w:lvl w:ilvl="0" w:tplc="4D04EB64">
      <w:start w:val="1"/>
      <w:numFmt w:val="decimal"/>
      <w:lvlText w:val="%1."/>
      <w:lvlJc w:val="left"/>
      <w:pPr>
        <w:tabs>
          <w:tab w:val="num" w:pos="720"/>
        </w:tabs>
        <w:ind w:left="720" w:hanging="360"/>
      </w:pPr>
    </w:lvl>
    <w:lvl w:ilvl="1" w:tplc="FB1872A2" w:tentative="1">
      <w:start w:val="1"/>
      <w:numFmt w:val="decimal"/>
      <w:lvlText w:val="%2."/>
      <w:lvlJc w:val="left"/>
      <w:pPr>
        <w:tabs>
          <w:tab w:val="num" w:pos="1440"/>
        </w:tabs>
        <w:ind w:left="1440" w:hanging="360"/>
      </w:pPr>
    </w:lvl>
    <w:lvl w:ilvl="2" w:tplc="357673D6" w:tentative="1">
      <w:start w:val="1"/>
      <w:numFmt w:val="decimal"/>
      <w:lvlText w:val="%3."/>
      <w:lvlJc w:val="left"/>
      <w:pPr>
        <w:tabs>
          <w:tab w:val="num" w:pos="2160"/>
        </w:tabs>
        <w:ind w:left="2160" w:hanging="360"/>
      </w:pPr>
    </w:lvl>
    <w:lvl w:ilvl="3" w:tplc="6204BF96" w:tentative="1">
      <w:start w:val="1"/>
      <w:numFmt w:val="decimal"/>
      <w:lvlText w:val="%4."/>
      <w:lvlJc w:val="left"/>
      <w:pPr>
        <w:tabs>
          <w:tab w:val="num" w:pos="2880"/>
        </w:tabs>
        <w:ind w:left="2880" w:hanging="360"/>
      </w:pPr>
    </w:lvl>
    <w:lvl w:ilvl="4" w:tplc="720E0242" w:tentative="1">
      <w:start w:val="1"/>
      <w:numFmt w:val="decimal"/>
      <w:lvlText w:val="%5."/>
      <w:lvlJc w:val="left"/>
      <w:pPr>
        <w:tabs>
          <w:tab w:val="num" w:pos="3600"/>
        </w:tabs>
        <w:ind w:left="3600" w:hanging="360"/>
      </w:pPr>
    </w:lvl>
    <w:lvl w:ilvl="5" w:tplc="E42A99C4" w:tentative="1">
      <w:start w:val="1"/>
      <w:numFmt w:val="decimal"/>
      <w:lvlText w:val="%6."/>
      <w:lvlJc w:val="left"/>
      <w:pPr>
        <w:tabs>
          <w:tab w:val="num" w:pos="4320"/>
        </w:tabs>
        <w:ind w:left="4320" w:hanging="360"/>
      </w:pPr>
    </w:lvl>
    <w:lvl w:ilvl="6" w:tplc="8A2A07F8" w:tentative="1">
      <w:start w:val="1"/>
      <w:numFmt w:val="decimal"/>
      <w:lvlText w:val="%7."/>
      <w:lvlJc w:val="left"/>
      <w:pPr>
        <w:tabs>
          <w:tab w:val="num" w:pos="5040"/>
        </w:tabs>
        <w:ind w:left="5040" w:hanging="360"/>
      </w:pPr>
    </w:lvl>
    <w:lvl w:ilvl="7" w:tplc="2F3ED404" w:tentative="1">
      <w:start w:val="1"/>
      <w:numFmt w:val="decimal"/>
      <w:lvlText w:val="%8."/>
      <w:lvlJc w:val="left"/>
      <w:pPr>
        <w:tabs>
          <w:tab w:val="num" w:pos="5760"/>
        </w:tabs>
        <w:ind w:left="5760" w:hanging="360"/>
      </w:pPr>
    </w:lvl>
    <w:lvl w:ilvl="8" w:tplc="1FE4F9A2" w:tentative="1">
      <w:start w:val="1"/>
      <w:numFmt w:val="decimal"/>
      <w:lvlText w:val="%9."/>
      <w:lvlJc w:val="left"/>
      <w:pPr>
        <w:tabs>
          <w:tab w:val="num" w:pos="6480"/>
        </w:tabs>
        <w:ind w:left="6480" w:hanging="360"/>
      </w:pPr>
    </w:lvl>
  </w:abstractNum>
  <w:abstractNum w:abstractNumId="13" w15:restartNumberingAfterBreak="0">
    <w:nsid w:val="54267157"/>
    <w:multiLevelType w:val="hybridMultilevel"/>
    <w:tmpl w:val="CF98940A"/>
    <w:lvl w:ilvl="0" w:tplc="D5C0B808">
      <w:start w:val="1"/>
      <w:numFmt w:val="decimal"/>
      <w:lvlText w:val="%1."/>
      <w:lvlJc w:val="left"/>
      <w:pPr>
        <w:tabs>
          <w:tab w:val="num" w:pos="720"/>
        </w:tabs>
        <w:ind w:left="720" w:hanging="360"/>
      </w:pPr>
    </w:lvl>
    <w:lvl w:ilvl="1" w:tplc="C0A4084E" w:tentative="1">
      <w:start w:val="1"/>
      <w:numFmt w:val="decimal"/>
      <w:lvlText w:val="%2."/>
      <w:lvlJc w:val="left"/>
      <w:pPr>
        <w:tabs>
          <w:tab w:val="num" w:pos="1440"/>
        </w:tabs>
        <w:ind w:left="1440" w:hanging="360"/>
      </w:pPr>
    </w:lvl>
    <w:lvl w:ilvl="2" w:tplc="0284E8B4" w:tentative="1">
      <w:start w:val="1"/>
      <w:numFmt w:val="decimal"/>
      <w:lvlText w:val="%3."/>
      <w:lvlJc w:val="left"/>
      <w:pPr>
        <w:tabs>
          <w:tab w:val="num" w:pos="2160"/>
        </w:tabs>
        <w:ind w:left="2160" w:hanging="360"/>
      </w:pPr>
    </w:lvl>
    <w:lvl w:ilvl="3" w:tplc="D9F65B88" w:tentative="1">
      <w:start w:val="1"/>
      <w:numFmt w:val="decimal"/>
      <w:lvlText w:val="%4."/>
      <w:lvlJc w:val="left"/>
      <w:pPr>
        <w:tabs>
          <w:tab w:val="num" w:pos="2880"/>
        </w:tabs>
        <w:ind w:left="2880" w:hanging="360"/>
      </w:pPr>
    </w:lvl>
    <w:lvl w:ilvl="4" w:tplc="D6646966" w:tentative="1">
      <w:start w:val="1"/>
      <w:numFmt w:val="decimal"/>
      <w:lvlText w:val="%5."/>
      <w:lvlJc w:val="left"/>
      <w:pPr>
        <w:tabs>
          <w:tab w:val="num" w:pos="3600"/>
        </w:tabs>
        <w:ind w:left="3600" w:hanging="360"/>
      </w:pPr>
    </w:lvl>
    <w:lvl w:ilvl="5" w:tplc="054CA390" w:tentative="1">
      <w:start w:val="1"/>
      <w:numFmt w:val="decimal"/>
      <w:lvlText w:val="%6."/>
      <w:lvlJc w:val="left"/>
      <w:pPr>
        <w:tabs>
          <w:tab w:val="num" w:pos="4320"/>
        </w:tabs>
        <w:ind w:left="4320" w:hanging="360"/>
      </w:pPr>
    </w:lvl>
    <w:lvl w:ilvl="6" w:tplc="5296CE82" w:tentative="1">
      <w:start w:val="1"/>
      <w:numFmt w:val="decimal"/>
      <w:lvlText w:val="%7."/>
      <w:lvlJc w:val="left"/>
      <w:pPr>
        <w:tabs>
          <w:tab w:val="num" w:pos="5040"/>
        </w:tabs>
        <w:ind w:left="5040" w:hanging="360"/>
      </w:pPr>
    </w:lvl>
    <w:lvl w:ilvl="7" w:tplc="E5324BB8" w:tentative="1">
      <w:start w:val="1"/>
      <w:numFmt w:val="decimal"/>
      <w:lvlText w:val="%8."/>
      <w:lvlJc w:val="left"/>
      <w:pPr>
        <w:tabs>
          <w:tab w:val="num" w:pos="5760"/>
        </w:tabs>
        <w:ind w:left="5760" w:hanging="360"/>
      </w:pPr>
    </w:lvl>
    <w:lvl w:ilvl="8" w:tplc="491AE906" w:tentative="1">
      <w:start w:val="1"/>
      <w:numFmt w:val="decimal"/>
      <w:lvlText w:val="%9."/>
      <w:lvlJc w:val="left"/>
      <w:pPr>
        <w:tabs>
          <w:tab w:val="num" w:pos="6480"/>
        </w:tabs>
        <w:ind w:left="6480" w:hanging="360"/>
      </w:pPr>
    </w:lvl>
  </w:abstractNum>
  <w:abstractNum w:abstractNumId="14" w15:restartNumberingAfterBreak="0">
    <w:nsid w:val="58E57F22"/>
    <w:multiLevelType w:val="hybridMultilevel"/>
    <w:tmpl w:val="969C690C"/>
    <w:lvl w:ilvl="0" w:tplc="E6D03BEE">
      <w:start w:val="1"/>
      <w:numFmt w:val="bullet"/>
      <w:lvlText w:val=""/>
      <w:lvlJc w:val="left"/>
      <w:pPr>
        <w:ind w:left="720" w:hanging="360"/>
      </w:pPr>
      <w:rPr>
        <w:rFonts w:ascii="Wingdings" w:eastAsia="Times New Roman" w:hAnsi="Wingdings" w:cs="Times New Roman" w:hint="default"/>
        <w:b/>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FBC7E07"/>
    <w:multiLevelType w:val="hybridMultilevel"/>
    <w:tmpl w:val="3E2C9E5A"/>
    <w:lvl w:ilvl="0" w:tplc="4F0ABBAC">
      <w:start w:val="1"/>
      <w:numFmt w:val="bullet"/>
      <w:lvlText w:val="•"/>
      <w:lvlJc w:val="left"/>
      <w:pPr>
        <w:tabs>
          <w:tab w:val="num" w:pos="720"/>
        </w:tabs>
        <w:ind w:left="720" w:hanging="360"/>
      </w:pPr>
      <w:rPr>
        <w:rFonts w:ascii="Arial" w:hAnsi="Arial" w:hint="default"/>
      </w:rPr>
    </w:lvl>
    <w:lvl w:ilvl="1" w:tplc="27EE4BEE" w:tentative="1">
      <w:start w:val="1"/>
      <w:numFmt w:val="bullet"/>
      <w:lvlText w:val="•"/>
      <w:lvlJc w:val="left"/>
      <w:pPr>
        <w:tabs>
          <w:tab w:val="num" w:pos="1440"/>
        </w:tabs>
        <w:ind w:left="1440" w:hanging="360"/>
      </w:pPr>
      <w:rPr>
        <w:rFonts w:ascii="Arial" w:hAnsi="Arial" w:hint="default"/>
      </w:rPr>
    </w:lvl>
    <w:lvl w:ilvl="2" w:tplc="6898119E" w:tentative="1">
      <w:start w:val="1"/>
      <w:numFmt w:val="bullet"/>
      <w:lvlText w:val="•"/>
      <w:lvlJc w:val="left"/>
      <w:pPr>
        <w:tabs>
          <w:tab w:val="num" w:pos="2160"/>
        </w:tabs>
        <w:ind w:left="2160" w:hanging="360"/>
      </w:pPr>
      <w:rPr>
        <w:rFonts w:ascii="Arial" w:hAnsi="Arial" w:hint="default"/>
      </w:rPr>
    </w:lvl>
    <w:lvl w:ilvl="3" w:tplc="3082739A" w:tentative="1">
      <w:start w:val="1"/>
      <w:numFmt w:val="bullet"/>
      <w:lvlText w:val="•"/>
      <w:lvlJc w:val="left"/>
      <w:pPr>
        <w:tabs>
          <w:tab w:val="num" w:pos="2880"/>
        </w:tabs>
        <w:ind w:left="2880" w:hanging="360"/>
      </w:pPr>
      <w:rPr>
        <w:rFonts w:ascii="Arial" w:hAnsi="Arial" w:hint="default"/>
      </w:rPr>
    </w:lvl>
    <w:lvl w:ilvl="4" w:tplc="6FBAB766" w:tentative="1">
      <w:start w:val="1"/>
      <w:numFmt w:val="bullet"/>
      <w:lvlText w:val="•"/>
      <w:lvlJc w:val="left"/>
      <w:pPr>
        <w:tabs>
          <w:tab w:val="num" w:pos="3600"/>
        </w:tabs>
        <w:ind w:left="3600" w:hanging="360"/>
      </w:pPr>
      <w:rPr>
        <w:rFonts w:ascii="Arial" w:hAnsi="Arial" w:hint="default"/>
      </w:rPr>
    </w:lvl>
    <w:lvl w:ilvl="5" w:tplc="50D09C84" w:tentative="1">
      <w:start w:val="1"/>
      <w:numFmt w:val="bullet"/>
      <w:lvlText w:val="•"/>
      <w:lvlJc w:val="left"/>
      <w:pPr>
        <w:tabs>
          <w:tab w:val="num" w:pos="4320"/>
        </w:tabs>
        <w:ind w:left="4320" w:hanging="360"/>
      </w:pPr>
      <w:rPr>
        <w:rFonts w:ascii="Arial" w:hAnsi="Arial" w:hint="default"/>
      </w:rPr>
    </w:lvl>
    <w:lvl w:ilvl="6" w:tplc="0C8A7E9A" w:tentative="1">
      <w:start w:val="1"/>
      <w:numFmt w:val="bullet"/>
      <w:lvlText w:val="•"/>
      <w:lvlJc w:val="left"/>
      <w:pPr>
        <w:tabs>
          <w:tab w:val="num" w:pos="5040"/>
        </w:tabs>
        <w:ind w:left="5040" w:hanging="360"/>
      </w:pPr>
      <w:rPr>
        <w:rFonts w:ascii="Arial" w:hAnsi="Arial" w:hint="default"/>
      </w:rPr>
    </w:lvl>
    <w:lvl w:ilvl="7" w:tplc="7E5AB32A" w:tentative="1">
      <w:start w:val="1"/>
      <w:numFmt w:val="bullet"/>
      <w:lvlText w:val="•"/>
      <w:lvlJc w:val="left"/>
      <w:pPr>
        <w:tabs>
          <w:tab w:val="num" w:pos="5760"/>
        </w:tabs>
        <w:ind w:left="5760" w:hanging="360"/>
      </w:pPr>
      <w:rPr>
        <w:rFonts w:ascii="Arial" w:hAnsi="Arial" w:hint="default"/>
      </w:rPr>
    </w:lvl>
    <w:lvl w:ilvl="8" w:tplc="C95430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1FB6F1C"/>
    <w:multiLevelType w:val="hybridMultilevel"/>
    <w:tmpl w:val="A7865164"/>
    <w:lvl w:ilvl="0" w:tplc="B700EAB4">
      <w:start w:val="4"/>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3182602"/>
    <w:multiLevelType w:val="hybridMultilevel"/>
    <w:tmpl w:val="841C9A90"/>
    <w:lvl w:ilvl="0" w:tplc="94562972">
      <w:start w:val="1"/>
      <w:numFmt w:val="bullet"/>
      <w:lvlText w:val=""/>
      <w:lvlJc w:val="left"/>
      <w:pPr>
        <w:ind w:left="1065" w:hanging="360"/>
      </w:pPr>
      <w:rPr>
        <w:rFonts w:ascii="Wingdings" w:eastAsia="Times New Roman" w:hAnsi="Wingdings" w:cs="Times New Roman"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18" w15:restartNumberingAfterBreak="0">
    <w:nsid w:val="736C4367"/>
    <w:multiLevelType w:val="hybridMultilevel"/>
    <w:tmpl w:val="FD78718A"/>
    <w:lvl w:ilvl="0" w:tplc="91866062">
      <w:start w:val="4"/>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65A1BFA"/>
    <w:multiLevelType w:val="hybridMultilevel"/>
    <w:tmpl w:val="65CCA036"/>
    <w:lvl w:ilvl="0" w:tplc="D1CAB252">
      <w:start w:val="4"/>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9337AC3"/>
    <w:multiLevelType w:val="hybridMultilevel"/>
    <w:tmpl w:val="0BE0F986"/>
    <w:lvl w:ilvl="0" w:tplc="F9C806D8">
      <w:start w:val="5"/>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7A1424C1"/>
    <w:multiLevelType w:val="hybridMultilevel"/>
    <w:tmpl w:val="79763D7E"/>
    <w:lvl w:ilvl="0" w:tplc="5F466488">
      <w:start w:val="1"/>
      <w:numFmt w:val="bullet"/>
      <w:lvlText w:val="•"/>
      <w:lvlJc w:val="left"/>
      <w:pPr>
        <w:tabs>
          <w:tab w:val="num" w:pos="720"/>
        </w:tabs>
        <w:ind w:left="720" w:hanging="360"/>
      </w:pPr>
      <w:rPr>
        <w:rFonts w:ascii="Arial" w:hAnsi="Arial" w:hint="default"/>
      </w:rPr>
    </w:lvl>
    <w:lvl w:ilvl="1" w:tplc="36B424A0" w:tentative="1">
      <w:start w:val="1"/>
      <w:numFmt w:val="bullet"/>
      <w:lvlText w:val="•"/>
      <w:lvlJc w:val="left"/>
      <w:pPr>
        <w:tabs>
          <w:tab w:val="num" w:pos="1440"/>
        </w:tabs>
        <w:ind w:left="1440" w:hanging="360"/>
      </w:pPr>
      <w:rPr>
        <w:rFonts w:ascii="Arial" w:hAnsi="Arial" w:hint="default"/>
      </w:rPr>
    </w:lvl>
    <w:lvl w:ilvl="2" w:tplc="8CF03582" w:tentative="1">
      <w:start w:val="1"/>
      <w:numFmt w:val="bullet"/>
      <w:lvlText w:val="•"/>
      <w:lvlJc w:val="left"/>
      <w:pPr>
        <w:tabs>
          <w:tab w:val="num" w:pos="2160"/>
        </w:tabs>
        <w:ind w:left="2160" w:hanging="360"/>
      </w:pPr>
      <w:rPr>
        <w:rFonts w:ascii="Arial" w:hAnsi="Arial" w:hint="default"/>
      </w:rPr>
    </w:lvl>
    <w:lvl w:ilvl="3" w:tplc="1AF6CD98" w:tentative="1">
      <w:start w:val="1"/>
      <w:numFmt w:val="bullet"/>
      <w:lvlText w:val="•"/>
      <w:lvlJc w:val="left"/>
      <w:pPr>
        <w:tabs>
          <w:tab w:val="num" w:pos="2880"/>
        </w:tabs>
        <w:ind w:left="2880" w:hanging="360"/>
      </w:pPr>
      <w:rPr>
        <w:rFonts w:ascii="Arial" w:hAnsi="Arial" w:hint="default"/>
      </w:rPr>
    </w:lvl>
    <w:lvl w:ilvl="4" w:tplc="F03012DE" w:tentative="1">
      <w:start w:val="1"/>
      <w:numFmt w:val="bullet"/>
      <w:lvlText w:val="•"/>
      <w:lvlJc w:val="left"/>
      <w:pPr>
        <w:tabs>
          <w:tab w:val="num" w:pos="3600"/>
        </w:tabs>
        <w:ind w:left="3600" w:hanging="360"/>
      </w:pPr>
      <w:rPr>
        <w:rFonts w:ascii="Arial" w:hAnsi="Arial" w:hint="default"/>
      </w:rPr>
    </w:lvl>
    <w:lvl w:ilvl="5" w:tplc="1AD0F49A" w:tentative="1">
      <w:start w:val="1"/>
      <w:numFmt w:val="bullet"/>
      <w:lvlText w:val="•"/>
      <w:lvlJc w:val="left"/>
      <w:pPr>
        <w:tabs>
          <w:tab w:val="num" w:pos="4320"/>
        </w:tabs>
        <w:ind w:left="4320" w:hanging="360"/>
      </w:pPr>
      <w:rPr>
        <w:rFonts w:ascii="Arial" w:hAnsi="Arial" w:hint="default"/>
      </w:rPr>
    </w:lvl>
    <w:lvl w:ilvl="6" w:tplc="6D7A4388" w:tentative="1">
      <w:start w:val="1"/>
      <w:numFmt w:val="bullet"/>
      <w:lvlText w:val="•"/>
      <w:lvlJc w:val="left"/>
      <w:pPr>
        <w:tabs>
          <w:tab w:val="num" w:pos="5040"/>
        </w:tabs>
        <w:ind w:left="5040" w:hanging="360"/>
      </w:pPr>
      <w:rPr>
        <w:rFonts w:ascii="Arial" w:hAnsi="Arial" w:hint="default"/>
      </w:rPr>
    </w:lvl>
    <w:lvl w:ilvl="7" w:tplc="213C6A98" w:tentative="1">
      <w:start w:val="1"/>
      <w:numFmt w:val="bullet"/>
      <w:lvlText w:val="•"/>
      <w:lvlJc w:val="left"/>
      <w:pPr>
        <w:tabs>
          <w:tab w:val="num" w:pos="5760"/>
        </w:tabs>
        <w:ind w:left="5760" w:hanging="360"/>
      </w:pPr>
      <w:rPr>
        <w:rFonts w:ascii="Arial" w:hAnsi="Arial" w:hint="default"/>
      </w:rPr>
    </w:lvl>
    <w:lvl w:ilvl="8" w:tplc="E33AA27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A9D2946"/>
    <w:multiLevelType w:val="hybridMultilevel"/>
    <w:tmpl w:val="5D866994"/>
    <w:lvl w:ilvl="0" w:tplc="B134BD36">
      <w:start w:val="1"/>
      <w:numFmt w:val="decimal"/>
      <w:lvlText w:val="%1."/>
      <w:lvlJc w:val="left"/>
      <w:pPr>
        <w:tabs>
          <w:tab w:val="num" w:pos="720"/>
        </w:tabs>
        <w:ind w:left="720" w:hanging="360"/>
      </w:pPr>
    </w:lvl>
    <w:lvl w:ilvl="1" w:tplc="6D66689C" w:tentative="1">
      <w:start w:val="1"/>
      <w:numFmt w:val="decimal"/>
      <w:lvlText w:val="%2."/>
      <w:lvlJc w:val="left"/>
      <w:pPr>
        <w:tabs>
          <w:tab w:val="num" w:pos="1440"/>
        </w:tabs>
        <w:ind w:left="1440" w:hanging="360"/>
      </w:pPr>
    </w:lvl>
    <w:lvl w:ilvl="2" w:tplc="95184D1C" w:tentative="1">
      <w:start w:val="1"/>
      <w:numFmt w:val="decimal"/>
      <w:lvlText w:val="%3."/>
      <w:lvlJc w:val="left"/>
      <w:pPr>
        <w:tabs>
          <w:tab w:val="num" w:pos="2160"/>
        </w:tabs>
        <w:ind w:left="2160" w:hanging="360"/>
      </w:pPr>
    </w:lvl>
    <w:lvl w:ilvl="3" w:tplc="A7C2305A" w:tentative="1">
      <w:start w:val="1"/>
      <w:numFmt w:val="decimal"/>
      <w:lvlText w:val="%4."/>
      <w:lvlJc w:val="left"/>
      <w:pPr>
        <w:tabs>
          <w:tab w:val="num" w:pos="2880"/>
        </w:tabs>
        <w:ind w:left="2880" w:hanging="360"/>
      </w:pPr>
    </w:lvl>
    <w:lvl w:ilvl="4" w:tplc="3B083228" w:tentative="1">
      <w:start w:val="1"/>
      <w:numFmt w:val="decimal"/>
      <w:lvlText w:val="%5."/>
      <w:lvlJc w:val="left"/>
      <w:pPr>
        <w:tabs>
          <w:tab w:val="num" w:pos="3600"/>
        </w:tabs>
        <w:ind w:left="3600" w:hanging="360"/>
      </w:pPr>
    </w:lvl>
    <w:lvl w:ilvl="5" w:tplc="757229B2" w:tentative="1">
      <w:start w:val="1"/>
      <w:numFmt w:val="decimal"/>
      <w:lvlText w:val="%6."/>
      <w:lvlJc w:val="left"/>
      <w:pPr>
        <w:tabs>
          <w:tab w:val="num" w:pos="4320"/>
        </w:tabs>
        <w:ind w:left="4320" w:hanging="360"/>
      </w:pPr>
    </w:lvl>
    <w:lvl w:ilvl="6" w:tplc="1CF2E92C" w:tentative="1">
      <w:start w:val="1"/>
      <w:numFmt w:val="decimal"/>
      <w:lvlText w:val="%7."/>
      <w:lvlJc w:val="left"/>
      <w:pPr>
        <w:tabs>
          <w:tab w:val="num" w:pos="5040"/>
        </w:tabs>
        <w:ind w:left="5040" w:hanging="360"/>
      </w:pPr>
    </w:lvl>
    <w:lvl w:ilvl="7" w:tplc="FF18F2E4" w:tentative="1">
      <w:start w:val="1"/>
      <w:numFmt w:val="decimal"/>
      <w:lvlText w:val="%8."/>
      <w:lvlJc w:val="left"/>
      <w:pPr>
        <w:tabs>
          <w:tab w:val="num" w:pos="5760"/>
        </w:tabs>
        <w:ind w:left="5760" w:hanging="360"/>
      </w:pPr>
    </w:lvl>
    <w:lvl w:ilvl="8" w:tplc="A2F63770" w:tentative="1">
      <w:start w:val="1"/>
      <w:numFmt w:val="decimal"/>
      <w:lvlText w:val="%9."/>
      <w:lvlJc w:val="left"/>
      <w:pPr>
        <w:tabs>
          <w:tab w:val="num" w:pos="6480"/>
        </w:tabs>
        <w:ind w:left="6480" w:hanging="360"/>
      </w:pPr>
    </w:lvl>
  </w:abstractNum>
  <w:num w:numId="1">
    <w:abstractNumId w:val="9"/>
  </w:num>
  <w:num w:numId="2">
    <w:abstractNumId w:val="11"/>
  </w:num>
  <w:num w:numId="3">
    <w:abstractNumId w:val="3"/>
  </w:num>
  <w:num w:numId="4">
    <w:abstractNumId w:val="20"/>
  </w:num>
  <w:num w:numId="5">
    <w:abstractNumId w:val="4"/>
  </w:num>
  <w:num w:numId="6">
    <w:abstractNumId w:val="7"/>
  </w:num>
  <w:num w:numId="7">
    <w:abstractNumId w:val="2"/>
  </w:num>
  <w:num w:numId="8">
    <w:abstractNumId w:val="12"/>
  </w:num>
  <w:num w:numId="9">
    <w:abstractNumId w:val="13"/>
  </w:num>
  <w:num w:numId="10">
    <w:abstractNumId w:val="22"/>
  </w:num>
  <w:num w:numId="11">
    <w:abstractNumId w:val="8"/>
  </w:num>
  <w:num w:numId="12">
    <w:abstractNumId w:val="6"/>
  </w:num>
  <w:num w:numId="13">
    <w:abstractNumId w:val="1"/>
  </w:num>
  <w:num w:numId="14">
    <w:abstractNumId w:val="14"/>
  </w:num>
  <w:num w:numId="15">
    <w:abstractNumId w:val="17"/>
  </w:num>
  <w:num w:numId="16">
    <w:abstractNumId w:val="15"/>
  </w:num>
  <w:num w:numId="17">
    <w:abstractNumId w:val="21"/>
  </w:num>
  <w:num w:numId="18">
    <w:abstractNumId w:val="10"/>
  </w:num>
  <w:num w:numId="19">
    <w:abstractNumId w:val="16"/>
  </w:num>
  <w:num w:numId="20">
    <w:abstractNumId w:val="18"/>
  </w:num>
  <w:num w:numId="21">
    <w:abstractNumId w:val="19"/>
  </w:num>
  <w:num w:numId="22">
    <w:abstractNumId w:val="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617"/>
    <w:rsid w:val="000040CC"/>
    <w:rsid w:val="000116A4"/>
    <w:rsid w:val="00012125"/>
    <w:rsid w:val="0001383F"/>
    <w:rsid w:val="00032205"/>
    <w:rsid w:val="00037D5A"/>
    <w:rsid w:val="000403DB"/>
    <w:rsid w:val="00041C0B"/>
    <w:rsid w:val="00042623"/>
    <w:rsid w:val="00052B98"/>
    <w:rsid w:val="00053F2F"/>
    <w:rsid w:val="000566A9"/>
    <w:rsid w:val="00057972"/>
    <w:rsid w:val="00064E50"/>
    <w:rsid w:val="0006589C"/>
    <w:rsid w:val="00070A9F"/>
    <w:rsid w:val="00073C11"/>
    <w:rsid w:val="00083124"/>
    <w:rsid w:val="00092773"/>
    <w:rsid w:val="000951C9"/>
    <w:rsid w:val="000A1947"/>
    <w:rsid w:val="000A78E2"/>
    <w:rsid w:val="000B2744"/>
    <w:rsid w:val="000C6CC0"/>
    <w:rsid w:val="000D4209"/>
    <w:rsid w:val="000D5B2C"/>
    <w:rsid w:val="000F2330"/>
    <w:rsid w:val="00104E2F"/>
    <w:rsid w:val="00110516"/>
    <w:rsid w:val="00113AF3"/>
    <w:rsid w:val="00116ABC"/>
    <w:rsid w:val="001307C0"/>
    <w:rsid w:val="0013477A"/>
    <w:rsid w:val="00151A78"/>
    <w:rsid w:val="001565EB"/>
    <w:rsid w:val="00166B3A"/>
    <w:rsid w:val="0017085B"/>
    <w:rsid w:val="00177D47"/>
    <w:rsid w:val="0018342C"/>
    <w:rsid w:val="00197748"/>
    <w:rsid w:val="001A0DAB"/>
    <w:rsid w:val="001A276E"/>
    <w:rsid w:val="001D0DAA"/>
    <w:rsid w:val="001E672B"/>
    <w:rsid w:val="001F46AF"/>
    <w:rsid w:val="001F6C02"/>
    <w:rsid w:val="001F7CE2"/>
    <w:rsid w:val="00200ADA"/>
    <w:rsid w:val="002016D9"/>
    <w:rsid w:val="002120B7"/>
    <w:rsid w:val="0021689D"/>
    <w:rsid w:val="00217D9A"/>
    <w:rsid w:val="00231A1D"/>
    <w:rsid w:val="002349F3"/>
    <w:rsid w:val="00245733"/>
    <w:rsid w:val="002478FA"/>
    <w:rsid w:val="00251C52"/>
    <w:rsid w:val="002549A3"/>
    <w:rsid w:val="002737F3"/>
    <w:rsid w:val="00294A33"/>
    <w:rsid w:val="002A02EB"/>
    <w:rsid w:val="002A2836"/>
    <w:rsid w:val="002B1487"/>
    <w:rsid w:val="002B25E8"/>
    <w:rsid w:val="002B4C06"/>
    <w:rsid w:val="002B592F"/>
    <w:rsid w:val="002C4B59"/>
    <w:rsid w:val="002D2D23"/>
    <w:rsid w:val="002D45AD"/>
    <w:rsid w:val="002D7BD5"/>
    <w:rsid w:val="002E0FA3"/>
    <w:rsid w:val="002E27DB"/>
    <w:rsid w:val="002F7147"/>
    <w:rsid w:val="002F740D"/>
    <w:rsid w:val="003020DA"/>
    <w:rsid w:val="003069DC"/>
    <w:rsid w:val="0031799D"/>
    <w:rsid w:val="003514D8"/>
    <w:rsid w:val="00352130"/>
    <w:rsid w:val="00361B28"/>
    <w:rsid w:val="00367D5B"/>
    <w:rsid w:val="00373F27"/>
    <w:rsid w:val="00376AA8"/>
    <w:rsid w:val="00395605"/>
    <w:rsid w:val="003A0136"/>
    <w:rsid w:val="003A3A92"/>
    <w:rsid w:val="003B70E8"/>
    <w:rsid w:val="003B75CA"/>
    <w:rsid w:val="003B7C11"/>
    <w:rsid w:val="003C4D3D"/>
    <w:rsid w:val="003C6177"/>
    <w:rsid w:val="003E4C53"/>
    <w:rsid w:val="003E7ED4"/>
    <w:rsid w:val="00401264"/>
    <w:rsid w:val="00405801"/>
    <w:rsid w:val="004132E4"/>
    <w:rsid w:val="0044669E"/>
    <w:rsid w:val="00465EA7"/>
    <w:rsid w:val="0047724C"/>
    <w:rsid w:val="00486A0D"/>
    <w:rsid w:val="00486F03"/>
    <w:rsid w:val="00495617"/>
    <w:rsid w:val="004956E5"/>
    <w:rsid w:val="004A0AF3"/>
    <w:rsid w:val="004A20FD"/>
    <w:rsid w:val="004D1FB9"/>
    <w:rsid w:val="004E05B8"/>
    <w:rsid w:val="004E1FBA"/>
    <w:rsid w:val="004F325C"/>
    <w:rsid w:val="00516360"/>
    <w:rsid w:val="00522001"/>
    <w:rsid w:val="00524261"/>
    <w:rsid w:val="005301F7"/>
    <w:rsid w:val="00537B03"/>
    <w:rsid w:val="00550401"/>
    <w:rsid w:val="00565914"/>
    <w:rsid w:val="005766CB"/>
    <w:rsid w:val="005843B6"/>
    <w:rsid w:val="00584F77"/>
    <w:rsid w:val="005A1607"/>
    <w:rsid w:val="005A203A"/>
    <w:rsid w:val="005A79C2"/>
    <w:rsid w:val="005C65A5"/>
    <w:rsid w:val="005C7CED"/>
    <w:rsid w:val="005D13CB"/>
    <w:rsid w:val="005E5CE9"/>
    <w:rsid w:val="005E653F"/>
    <w:rsid w:val="005F121B"/>
    <w:rsid w:val="005F39FE"/>
    <w:rsid w:val="006132D5"/>
    <w:rsid w:val="00615813"/>
    <w:rsid w:val="0062708A"/>
    <w:rsid w:val="00631F4B"/>
    <w:rsid w:val="00635FEB"/>
    <w:rsid w:val="00642421"/>
    <w:rsid w:val="00647439"/>
    <w:rsid w:val="00651A5E"/>
    <w:rsid w:val="00651E9D"/>
    <w:rsid w:val="0065641F"/>
    <w:rsid w:val="00661B4B"/>
    <w:rsid w:val="006775DC"/>
    <w:rsid w:val="00680604"/>
    <w:rsid w:val="006B21C9"/>
    <w:rsid w:val="006C5998"/>
    <w:rsid w:val="006D1342"/>
    <w:rsid w:val="006E210C"/>
    <w:rsid w:val="006E24DD"/>
    <w:rsid w:val="006E7D98"/>
    <w:rsid w:val="00700536"/>
    <w:rsid w:val="0071469A"/>
    <w:rsid w:val="0071762C"/>
    <w:rsid w:val="00730472"/>
    <w:rsid w:val="007367A6"/>
    <w:rsid w:val="00745CBB"/>
    <w:rsid w:val="007516C2"/>
    <w:rsid w:val="00753A85"/>
    <w:rsid w:val="00754B14"/>
    <w:rsid w:val="007605A9"/>
    <w:rsid w:val="00770C97"/>
    <w:rsid w:val="0077558B"/>
    <w:rsid w:val="007961DC"/>
    <w:rsid w:val="00796FA7"/>
    <w:rsid w:val="007971BD"/>
    <w:rsid w:val="007A1284"/>
    <w:rsid w:val="007A7EA2"/>
    <w:rsid w:val="007C0D4B"/>
    <w:rsid w:val="007D5487"/>
    <w:rsid w:val="007E40B7"/>
    <w:rsid w:val="007F4315"/>
    <w:rsid w:val="008013A7"/>
    <w:rsid w:val="0080173D"/>
    <w:rsid w:val="00802F41"/>
    <w:rsid w:val="008111E5"/>
    <w:rsid w:val="00814182"/>
    <w:rsid w:val="00820A42"/>
    <w:rsid w:val="00824473"/>
    <w:rsid w:val="00832EC7"/>
    <w:rsid w:val="00853E3C"/>
    <w:rsid w:val="0085430B"/>
    <w:rsid w:val="00855948"/>
    <w:rsid w:val="00857B27"/>
    <w:rsid w:val="0087583B"/>
    <w:rsid w:val="00876C37"/>
    <w:rsid w:val="00880E47"/>
    <w:rsid w:val="008834AE"/>
    <w:rsid w:val="008A3063"/>
    <w:rsid w:val="008A78D6"/>
    <w:rsid w:val="008B127D"/>
    <w:rsid w:val="008B1BAF"/>
    <w:rsid w:val="008C264F"/>
    <w:rsid w:val="008C6DC3"/>
    <w:rsid w:val="008E05BF"/>
    <w:rsid w:val="008E6C25"/>
    <w:rsid w:val="00902B03"/>
    <w:rsid w:val="0091207D"/>
    <w:rsid w:val="00917407"/>
    <w:rsid w:val="00921F70"/>
    <w:rsid w:val="00925568"/>
    <w:rsid w:val="009276F8"/>
    <w:rsid w:val="00935296"/>
    <w:rsid w:val="009366F2"/>
    <w:rsid w:val="00947CFB"/>
    <w:rsid w:val="00953627"/>
    <w:rsid w:val="0096284D"/>
    <w:rsid w:val="009757AF"/>
    <w:rsid w:val="00976FB4"/>
    <w:rsid w:val="00992808"/>
    <w:rsid w:val="009B3A6A"/>
    <w:rsid w:val="009B52E8"/>
    <w:rsid w:val="009B56B4"/>
    <w:rsid w:val="009C49B1"/>
    <w:rsid w:val="009D2DAC"/>
    <w:rsid w:val="009E23CE"/>
    <w:rsid w:val="009E52A5"/>
    <w:rsid w:val="009F3E99"/>
    <w:rsid w:val="00A006B0"/>
    <w:rsid w:val="00A02820"/>
    <w:rsid w:val="00A03442"/>
    <w:rsid w:val="00A11C0D"/>
    <w:rsid w:val="00A16381"/>
    <w:rsid w:val="00A23229"/>
    <w:rsid w:val="00A27009"/>
    <w:rsid w:val="00A31D7B"/>
    <w:rsid w:val="00A41590"/>
    <w:rsid w:val="00A431B5"/>
    <w:rsid w:val="00A610CA"/>
    <w:rsid w:val="00A677E8"/>
    <w:rsid w:val="00A85C77"/>
    <w:rsid w:val="00A85CF7"/>
    <w:rsid w:val="00A92F4E"/>
    <w:rsid w:val="00A96C8B"/>
    <w:rsid w:val="00AB008B"/>
    <w:rsid w:val="00AB60E9"/>
    <w:rsid w:val="00AC20C1"/>
    <w:rsid w:val="00AD4C83"/>
    <w:rsid w:val="00AD7125"/>
    <w:rsid w:val="00AE2CB1"/>
    <w:rsid w:val="00B05243"/>
    <w:rsid w:val="00B063F9"/>
    <w:rsid w:val="00B10F4F"/>
    <w:rsid w:val="00B11B65"/>
    <w:rsid w:val="00B15FCC"/>
    <w:rsid w:val="00B309E8"/>
    <w:rsid w:val="00B30DCF"/>
    <w:rsid w:val="00B43F30"/>
    <w:rsid w:val="00B44618"/>
    <w:rsid w:val="00B54F97"/>
    <w:rsid w:val="00B66F67"/>
    <w:rsid w:val="00B75239"/>
    <w:rsid w:val="00B84389"/>
    <w:rsid w:val="00B87AD5"/>
    <w:rsid w:val="00BA1511"/>
    <w:rsid w:val="00BA2BD7"/>
    <w:rsid w:val="00BA39EA"/>
    <w:rsid w:val="00BC219E"/>
    <w:rsid w:val="00BC3FB6"/>
    <w:rsid w:val="00BD5AE8"/>
    <w:rsid w:val="00BE1A4E"/>
    <w:rsid w:val="00BE6CB6"/>
    <w:rsid w:val="00BF1973"/>
    <w:rsid w:val="00BF2B53"/>
    <w:rsid w:val="00C003BF"/>
    <w:rsid w:val="00C02354"/>
    <w:rsid w:val="00C200E3"/>
    <w:rsid w:val="00C271A6"/>
    <w:rsid w:val="00C27615"/>
    <w:rsid w:val="00C37471"/>
    <w:rsid w:val="00C421A3"/>
    <w:rsid w:val="00C4305A"/>
    <w:rsid w:val="00C43FA2"/>
    <w:rsid w:val="00C4525D"/>
    <w:rsid w:val="00C550EA"/>
    <w:rsid w:val="00C63AFE"/>
    <w:rsid w:val="00C63B80"/>
    <w:rsid w:val="00C65AC7"/>
    <w:rsid w:val="00C71596"/>
    <w:rsid w:val="00C81B26"/>
    <w:rsid w:val="00C84CDA"/>
    <w:rsid w:val="00C90E08"/>
    <w:rsid w:val="00C91507"/>
    <w:rsid w:val="00CA4DCF"/>
    <w:rsid w:val="00CA7F21"/>
    <w:rsid w:val="00CB03CE"/>
    <w:rsid w:val="00CB0953"/>
    <w:rsid w:val="00CB4EA7"/>
    <w:rsid w:val="00CC167E"/>
    <w:rsid w:val="00CD73C9"/>
    <w:rsid w:val="00CE3541"/>
    <w:rsid w:val="00CE631C"/>
    <w:rsid w:val="00CF31F5"/>
    <w:rsid w:val="00D00075"/>
    <w:rsid w:val="00D06711"/>
    <w:rsid w:val="00D207FC"/>
    <w:rsid w:val="00D2277B"/>
    <w:rsid w:val="00D370DF"/>
    <w:rsid w:val="00D372D5"/>
    <w:rsid w:val="00D37FBA"/>
    <w:rsid w:val="00D44D8C"/>
    <w:rsid w:val="00D46141"/>
    <w:rsid w:val="00D463F6"/>
    <w:rsid w:val="00D60AD6"/>
    <w:rsid w:val="00D77272"/>
    <w:rsid w:val="00D90F9D"/>
    <w:rsid w:val="00D9547B"/>
    <w:rsid w:val="00DA79DB"/>
    <w:rsid w:val="00DB217B"/>
    <w:rsid w:val="00DB6A09"/>
    <w:rsid w:val="00DC7CE3"/>
    <w:rsid w:val="00DD513C"/>
    <w:rsid w:val="00DE0862"/>
    <w:rsid w:val="00DF3EA6"/>
    <w:rsid w:val="00E01BFD"/>
    <w:rsid w:val="00E23FFF"/>
    <w:rsid w:val="00E32CF1"/>
    <w:rsid w:val="00E331F7"/>
    <w:rsid w:val="00E341C0"/>
    <w:rsid w:val="00E43B75"/>
    <w:rsid w:val="00E440E8"/>
    <w:rsid w:val="00E44D78"/>
    <w:rsid w:val="00E44F1C"/>
    <w:rsid w:val="00E46B22"/>
    <w:rsid w:val="00E5034B"/>
    <w:rsid w:val="00E57AF4"/>
    <w:rsid w:val="00E57C5C"/>
    <w:rsid w:val="00E62AAB"/>
    <w:rsid w:val="00E66237"/>
    <w:rsid w:val="00E707BF"/>
    <w:rsid w:val="00E732E7"/>
    <w:rsid w:val="00E751F1"/>
    <w:rsid w:val="00E75C75"/>
    <w:rsid w:val="00E75CBA"/>
    <w:rsid w:val="00E77D0A"/>
    <w:rsid w:val="00E85266"/>
    <w:rsid w:val="00EA3892"/>
    <w:rsid w:val="00EB203E"/>
    <w:rsid w:val="00ED02DA"/>
    <w:rsid w:val="00EE4A53"/>
    <w:rsid w:val="00EF2AEC"/>
    <w:rsid w:val="00F02169"/>
    <w:rsid w:val="00F02251"/>
    <w:rsid w:val="00F156DD"/>
    <w:rsid w:val="00F23B2E"/>
    <w:rsid w:val="00F33E7C"/>
    <w:rsid w:val="00F37398"/>
    <w:rsid w:val="00F373B3"/>
    <w:rsid w:val="00F4016C"/>
    <w:rsid w:val="00F4304D"/>
    <w:rsid w:val="00F51889"/>
    <w:rsid w:val="00F52EC3"/>
    <w:rsid w:val="00F55B07"/>
    <w:rsid w:val="00F5675F"/>
    <w:rsid w:val="00F67D9A"/>
    <w:rsid w:val="00F7008E"/>
    <w:rsid w:val="00F728FC"/>
    <w:rsid w:val="00F73305"/>
    <w:rsid w:val="00F73F81"/>
    <w:rsid w:val="00F8226F"/>
    <w:rsid w:val="00F85294"/>
    <w:rsid w:val="00F97003"/>
    <w:rsid w:val="00FA440D"/>
    <w:rsid w:val="00FA66D2"/>
    <w:rsid w:val="00FB176F"/>
    <w:rsid w:val="00FB4513"/>
    <w:rsid w:val="00FB5AB6"/>
    <w:rsid w:val="00FB720A"/>
    <w:rsid w:val="00FC49C7"/>
    <w:rsid w:val="00FD7AE1"/>
    <w:rsid w:val="00FF40DD"/>
    <w:rsid w:val="00FF57F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A0C9C"/>
  <w15:docId w15:val="{B99784FC-2BC5-4745-BFA2-EAAAADCDC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05A"/>
    <w:rPr>
      <w:rFonts w:ascii="Times New Roman" w:eastAsia="Times New Roman" w:hAnsi="Times New Roman" w:cs="Times New Roman"/>
      <w:sz w:val="24"/>
      <w:szCs w:val="24"/>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47CFB"/>
    <w:rPr>
      <w:rFonts w:ascii="Tahoma" w:hAnsi="Tahoma" w:cs="Tahoma"/>
      <w:sz w:val="16"/>
      <w:szCs w:val="16"/>
    </w:rPr>
  </w:style>
  <w:style w:type="character" w:customStyle="1" w:styleId="BobletekstTegn">
    <w:name w:val="Bobletekst Tegn"/>
    <w:basedOn w:val="Standardskriftforavsnitt"/>
    <w:link w:val="Bobletekst"/>
    <w:uiPriority w:val="99"/>
    <w:semiHidden/>
    <w:rsid w:val="00947CFB"/>
    <w:rPr>
      <w:rFonts w:ascii="Tahoma" w:hAnsi="Tahoma" w:cs="Tahoma"/>
      <w:sz w:val="16"/>
      <w:szCs w:val="16"/>
    </w:rPr>
  </w:style>
  <w:style w:type="paragraph" w:styleId="NormalWeb">
    <w:name w:val="Normal (Web)"/>
    <w:basedOn w:val="Normal"/>
    <w:uiPriority w:val="99"/>
    <w:semiHidden/>
    <w:unhideWhenUsed/>
    <w:rsid w:val="001E672B"/>
    <w:pPr>
      <w:spacing w:before="100" w:beforeAutospacing="1" w:after="100" w:afterAutospacing="1"/>
    </w:pPr>
  </w:style>
  <w:style w:type="paragraph" w:styleId="Listeavsnitt">
    <w:name w:val="List Paragraph"/>
    <w:basedOn w:val="Normal"/>
    <w:uiPriority w:val="34"/>
    <w:qFormat/>
    <w:rsid w:val="00116ABC"/>
    <w:pPr>
      <w:ind w:left="720"/>
      <w:contextualSpacing/>
    </w:pPr>
  </w:style>
  <w:style w:type="character" w:styleId="Hyperkobling">
    <w:name w:val="Hyperlink"/>
    <w:basedOn w:val="Standardskriftforavsnitt"/>
    <w:uiPriority w:val="99"/>
    <w:unhideWhenUsed/>
    <w:rsid w:val="00CB03CE"/>
    <w:rPr>
      <w:color w:val="0000FF" w:themeColor="hyperlink"/>
      <w:u w:val="single"/>
    </w:rPr>
  </w:style>
  <w:style w:type="table" w:styleId="Tabellrutenett">
    <w:name w:val="Table Grid"/>
    <w:basedOn w:val="Vanligtabell"/>
    <w:uiPriority w:val="59"/>
    <w:rsid w:val="00F4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foravsnitt"/>
    <w:uiPriority w:val="99"/>
    <w:semiHidden/>
    <w:unhideWhenUsed/>
    <w:rsid w:val="003C4D3D"/>
    <w:rPr>
      <w:color w:val="605E5C"/>
      <w:shd w:val="clear" w:color="auto" w:fill="E1DFDD"/>
    </w:rPr>
  </w:style>
  <w:style w:type="character" w:styleId="Fulgthyperkobling">
    <w:name w:val="FollowedHyperlink"/>
    <w:basedOn w:val="Standardskriftforavsnitt"/>
    <w:uiPriority w:val="99"/>
    <w:semiHidden/>
    <w:unhideWhenUsed/>
    <w:rsid w:val="003C4D3D"/>
    <w:rPr>
      <w:color w:val="800080" w:themeColor="followedHyperlink"/>
      <w:u w:val="single"/>
    </w:rPr>
  </w:style>
  <w:style w:type="paragraph" w:styleId="Topptekst">
    <w:name w:val="header"/>
    <w:basedOn w:val="Normal"/>
    <w:link w:val="TopptekstTegn"/>
    <w:uiPriority w:val="99"/>
    <w:unhideWhenUsed/>
    <w:rsid w:val="007D5487"/>
    <w:pPr>
      <w:tabs>
        <w:tab w:val="center" w:pos="4536"/>
        <w:tab w:val="right" w:pos="9072"/>
      </w:tabs>
    </w:pPr>
  </w:style>
  <w:style w:type="character" w:customStyle="1" w:styleId="TopptekstTegn">
    <w:name w:val="Topptekst Tegn"/>
    <w:basedOn w:val="Standardskriftforavsnitt"/>
    <w:link w:val="Topptekst"/>
    <w:uiPriority w:val="99"/>
    <w:rsid w:val="007D5487"/>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7D5487"/>
    <w:pPr>
      <w:tabs>
        <w:tab w:val="center" w:pos="4536"/>
        <w:tab w:val="right" w:pos="9072"/>
      </w:tabs>
    </w:pPr>
  </w:style>
  <w:style w:type="character" w:customStyle="1" w:styleId="BunntekstTegn">
    <w:name w:val="Bunntekst Tegn"/>
    <w:basedOn w:val="Standardskriftforavsnitt"/>
    <w:link w:val="Bunntekst"/>
    <w:uiPriority w:val="99"/>
    <w:rsid w:val="007D5487"/>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166B3A"/>
    <w:rPr>
      <w:sz w:val="16"/>
      <w:szCs w:val="16"/>
    </w:rPr>
  </w:style>
  <w:style w:type="paragraph" w:styleId="Merknadstekst">
    <w:name w:val="annotation text"/>
    <w:basedOn w:val="Normal"/>
    <w:link w:val="MerknadstekstTegn"/>
    <w:uiPriority w:val="99"/>
    <w:semiHidden/>
    <w:unhideWhenUsed/>
    <w:rsid w:val="00166B3A"/>
    <w:rPr>
      <w:sz w:val="20"/>
      <w:szCs w:val="20"/>
    </w:rPr>
  </w:style>
  <w:style w:type="character" w:customStyle="1" w:styleId="MerknadstekstTegn">
    <w:name w:val="Merknadstekst Tegn"/>
    <w:basedOn w:val="Standardskriftforavsnitt"/>
    <w:link w:val="Merknadstekst"/>
    <w:uiPriority w:val="99"/>
    <w:semiHidden/>
    <w:rsid w:val="00166B3A"/>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166B3A"/>
    <w:rPr>
      <w:b/>
      <w:bCs/>
    </w:rPr>
  </w:style>
  <w:style w:type="character" w:customStyle="1" w:styleId="KommentaremneTegn">
    <w:name w:val="Kommentaremne Tegn"/>
    <w:basedOn w:val="MerknadstekstTegn"/>
    <w:link w:val="Kommentaremne"/>
    <w:uiPriority w:val="99"/>
    <w:semiHidden/>
    <w:rsid w:val="00166B3A"/>
    <w:rPr>
      <w:rFonts w:ascii="Times New Roman" w:eastAsia="Times New Roman" w:hAnsi="Times New Roman" w:cs="Times New Roman"/>
      <w:b/>
      <w:bCs/>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1294">
      <w:bodyDiv w:val="1"/>
      <w:marLeft w:val="0"/>
      <w:marRight w:val="0"/>
      <w:marTop w:val="0"/>
      <w:marBottom w:val="0"/>
      <w:divBdr>
        <w:top w:val="none" w:sz="0" w:space="0" w:color="auto"/>
        <w:left w:val="none" w:sz="0" w:space="0" w:color="auto"/>
        <w:bottom w:val="none" w:sz="0" w:space="0" w:color="auto"/>
        <w:right w:val="none" w:sz="0" w:space="0" w:color="auto"/>
      </w:divBdr>
    </w:div>
    <w:div w:id="261764012">
      <w:bodyDiv w:val="1"/>
      <w:marLeft w:val="0"/>
      <w:marRight w:val="0"/>
      <w:marTop w:val="0"/>
      <w:marBottom w:val="0"/>
      <w:divBdr>
        <w:top w:val="none" w:sz="0" w:space="0" w:color="auto"/>
        <w:left w:val="none" w:sz="0" w:space="0" w:color="auto"/>
        <w:bottom w:val="none" w:sz="0" w:space="0" w:color="auto"/>
        <w:right w:val="none" w:sz="0" w:space="0" w:color="auto"/>
      </w:divBdr>
      <w:divsChild>
        <w:div w:id="1450785403">
          <w:marLeft w:val="360"/>
          <w:marRight w:val="0"/>
          <w:marTop w:val="0"/>
          <w:marBottom w:val="0"/>
          <w:divBdr>
            <w:top w:val="none" w:sz="0" w:space="0" w:color="auto"/>
            <w:left w:val="none" w:sz="0" w:space="0" w:color="auto"/>
            <w:bottom w:val="none" w:sz="0" w:space="0" w:color="auto"/>
            <w:right w:val="none" w:sz="0" w:space="0" w:color="auto"/>
          </w:divBdr>
        </w:div>
      </w:divsChild>
    </w:div>
    <w:div w:id="312173978">
      <w:bodyDiv w:val="1"/>
      <w:marLeft w:val="0"/>
      <w:marRight w:val="0"/>
      <w:marTop w:val="0"/>
      <w:marBottom w:val="0"/>
      <w:divBdr>
        <w:top w:val="none" w:sz="0" w:space="0" w:color="auto"/>
        <w:left w:val="none" w:sz="0" w:space="0" w:color="auto"/>
        <w:bottom w:val="none" w:sz="0" w:space="0" w:color="auto"/>
        <w:right w:val="none" w:sz="0" w:space="0" w:color="auto"/>
      </w:divBdr>
    </w:div>
    <w:div w:id="332686891">
      <w:bodyDiv w:val="1"/>
      <w:marLeft w:val="0"/>
      <w:marRight w:val="0"/>
      <w:marTop w:val="0"/>
      <w:marBottom w:val="0"/>
      <w:divBdr>
        <w:top w:val="none" w:sz="0" w:space="0" w:color="auto"/>
        <w:left w:val="none" w:sz="0" w:space="0" w:color="auto"/>
        <w:bottom w:val="none" w:sz="0" w:space="0" w:color="auto"/>
        <w:right w:val="none" w:sz="0" w:space="0" w:color="auto"/>
      </w:divBdr>
    </w:div>
    <w:div w:id="400954017">
      <w:bodyDiv w:val="1"/>
      <w:marLeft w:val="0"/>
      <w:marRight w:val="0"/>
      <w:marTop w:val="0"/>
      <w:marBottom w:val="0"/>
      <w:divBdr>
        <w:top w:val="none" w:sz="0" w:space="0" w:color="auto"/>
        <w:left w:val="none" w:sz="0" w:space="0" w:color="auto"/>
        <w:bottom w:val="none" w:sz="0" w:space="0" w:color="auto"/>
        <w:right w:val="none" w:sz="0" w:space="0" w:color="auto"/>
      </w:divBdr>
    </w:div>
    <w:div w:id="433329209">
      <w:bodyDiv w:val="1"/>
      <w:marLeft w:val="0"/>
      <w:marRight w:val="0"/>
      <w:marTop w:val="0"/>
      <w:marBottom w:val="0"/>
      <w:divBdr>
        <w:top w:val="none" w:sz="0" w:space="0" w:color="auto"/>
        <w:left w:val="none" w:sz="0" w:space="0" w:color="auto"/>
        <w:bottom w:val="none" w:sz="0" w:space="0" w:color="auto"/>
        <w:right w:val="none" w:sz="0" w:space="0" w:color="auto"/>
      </w:divBdr>
    </w:div>
    <w:div w:id="438796232">
      <w:bodyDiv w:val="1"/>
      <w:marLeft w:val="0"/>
      <w:marRight w:val="0"/>
      <w:marTop w:val="0"/>
      <w:marBottom w:val="0"/>
      <w:divBdr>
        <w:top w:val="none" w:sz="0" w:space="0" w:color="auto"/>
        <w:left w:val="none" w:sz="0" w:space="0" w:color="auto"/>
        <w:bottom w:val="none" w:sz="0" w:space="0" w:color="auto"/>
        <w:right w:val="none" w:sz="0" w:space="0" w:color="auto"/>
      </w:divBdr>
    </w:div>
    <w:div w:id="496500937">
      <w:bodyDiv w:val="1"/>
      <w:marLeft w:val="0"/>
      <w:marRight w:val="0"/>
      <w:marTop w:val="0"/>
      <w:marBottom w:val="0"/>
      <w:divBdr>
        <w:top w:val="none" w:sz="0" w:space="0" w:color="auto"/>
        <w:left w:val="none" w:sz="0" w:space="0" w:color="auto"/>
        <w:bottom w:val="none" w:sz="0" w:space="0" w:color="auto"/>
        <w:right w:val="none" w:sz="0" w:space="0" w:color="auto"/>
      </w:divBdr>
    </w:div>
    <w:div w:id="559369693">
      <w:bodyDiv w:val="1"/>
      <w:marLeft w:val="0"/>
      <w:marRight w:val="0"/>
      <w:marTop w:val="0"/>
      <w:marBottom w:val="0"/>
      <w:divBdr>
        <w:top w:val="none" w:sz="0" w:space="0" w:color="auto"/>
        <w:left w:val="none" w:sz="0" w:space="0" w:color="auto"/>
        <w:bottom w:val="none" w:sz="0" w:space="0" w:color="auto"/>
        <w:right w:val="none" w:sz="0" w:space="0" w:color="auto"/>
      </w:divBdr>
    </w:div>
    <w:div w:id="593248581">
      <w:bodyDiv w:val="1"/>
      <w:marLeft w:val="0"/>
      <w:marRight w:val="0"/>
      <w:marTop w:val="0"/>
      <w:marBottom w:val="0"/>
      <w:divBdr>
        <w:top w:val="none" w:sz="0" w:space="0" w:color="auto"/>
        <w:left w:val="none" w:sz="0" w:space="0" w:color="auto"/>
        <w:bottom w:val="none" w:sz="0" w:space="0" w:color="auto"/>
        <w:right w:val="none" w:sz="0" w:space="0" w:color="auto"/>
      </w:divBdr>
    </w:div>
    <w:div w:id="610891448">
      <w:bodyDiv w:val="1"/>
      <w:marLeft w:val="0"/>
      <w:marRight w:val="0"/>
      <w:marTop w:val="0"/>
      <w:marBottom w:val="0"/>
      <w:divBdr>
        <w:top w:val="none" w:sz="0" w:space="0" w:color="auto"/>
        <w:left w:val="none" w:sz="0" w:space="0" w:color="auto"/>
        <w:bottom w:val="none" w:sz="0" w:space="0" w:color="auto"/>
        <w:right w:val="none" w:sz="0" w:space="0" w:color="auto"/>
      </w:divBdr>
      <w:divsChild>
        <w:div w:id="1064138414">
          <w:marLeft w:val="360"/>
          <w:marRight w:val="0"/>
          <w:marTop w:val="0"/>
          <w:marBottom w:val="0"/>
          <w:divBdr>
            <w:top w:val="none" w:sz="0" w:space="0" w:color="auto"/>
            <w:left w:val="none" w:sz="0" w:space="0" w:color="auto"/>
            <w:bottom w:val="none" w:sz="0" w:space="0" w:color="auto"/>
            <w:right w:val="none" w:sz="0" w:space="0" w:color="auto"/>
          </w:divBdr>
        </w:div>
      </w:divsChild>
    </w:div>
    <w:div w:id="613442666">
      <w:bodyDiv w:val="1"/>
      <w:marLeft w:val="0"/>
      <w:marRight w:val="0"/>
      <w:marTop w:val="0"/>
      <w:marBottom w:val="0"/>
      <w:divBdr>
        <w:top w:val="none" w:sz="0" w:space="0" w:color="auto"/>
        <w:left w:val="none" w:sz="0" w:space="0" w:color="auto"/>
        <w:bottom w:val="none" w:sz="0" w:space="0" w:color="auto"/>
        <w:right w:val="none" w:sz="0" w:space="0" w:color="auto"/>
      </w:divBdr>
    </w:div>
    <w:div w:id="639923738">
      <w:bodyDiv w:val="1"/>
      <w:marLeft w:val="0"/>
      <w:marRight w:val="0"/>
      <w:marTop w:val="0"/>
      <w:marBottom w:val="0"/>
      <w:divBdr>
        <w:top w:val="none" w:sz="0" w:space="0" w:color="auto"/>
        <w:left w:val="none" w:sz="0" w:space="0" w:color="auto"/>
        <w:bottom w:val="none" w:sz="0" w:space="0" w:color="auto"/>
        <w:right w:val="none" w:sz="0" w:space="0" w:color="auto"/>
      </w:divBdr>
      <w:divsChild>
        <w:div w:id="519659000">
          <w:marLeft w:val="360"/>
          <w:marRight w:val="0"/>
          <w:marTop w:val="0"/>
          <w:marBottom w:val="0"/>
          <w:divBdr>
            <w:top w:val="none" w:sz="0" w:space="0" w:color="auto"/>
            <w:left w:val="none" w:sz="0" w:space="0" w:color="auto"/>
            <w:bottom w:val="none" w:sz="0" w:space="0" w:color="auto"/>
            <w:right w:val="none" w:sz="0" w:space="0" w:color="auto"/>
          </w:divBdr>
        </w:div>
        <w:div w:id="1645425954">
          <w:marLeft w:val="360"/>
          <w:marRight w:val="0"/>
          <w:marTop w:val="0"/>
          <w:marBottom w:val="0"/>
          <w:divBdr>
            <w:top w:val="none" w:sz="0" w:space="0" w:color="auto"/>
            <w:left w:val="none" w:sz="0" w:space="0" w:color="auto"/>
            <w:bottom w:val="none" w:sz="0" w:space="0" w:color="auto"/>
            <w:right w:val="none" w:sz="0" w:space="0" w:color="auto"/>
          </w:divBdr>
        </w:div>
        <w:div w:id="1902401369">
          <w:marLeft w:val="360"/>
          <w:marRight w:val="0"/>
          <w:marTop w:val="0"/>
          <w:marBottom w:val="0"/>
          <w:divBdr>
            <w:top w:val="none" w:sz="0" w:space="0" w:color="auto"/>
            <w:left w:val="none" w:sz="0" w:space="0" w:color="auto"/>
            <w:bottom w:val="none" w:sz="0" w:space="0" w:color="auto"/>
            <w:right w:val="none" w:sz="0" w:space="0" w:color="auto"/>
          </w:divBdr>
        </w:div>
      </w:divsChild>
    </w:div>
    <w:div w:id="653995151">
      <w:bodyDiv w:val="1"/>
      <w:marLeft w:val="0"/>
      <w:marRight w:val="0"/>
      <w:marTop w:val="0"/>
      <w:marBottom w:val="0"/>
      <w:divBdr>
        <w:top w:val="none" w:sz="0" w:space="0" w:color="auto"/>
        <w:left w:val="none" w:sz="0" w:space="0" w:color="auto"/>
        <w:bottom w:val="none" w:sz="0" w:space="0" w:color="auto"/>
        <w:right w:val="none" w:sz="0" w:space="0" w:color="auto"/>
      </w:divBdr>
      <w:divsChild>
        <w:div w:id="2016496942">
          <w:marLeft w:val="360"/>
          <w:marRight w:val="0"/>
          <w:marTop w:val="0"/>
          <w:marBottom w:val="0"/>
          <w:divBdr>
            <w:top w:val="none" w:sz="0" w:space="0" w:color="auto"/>
            <w:left w:val="none" w:sz="0" w:space="0" w:color="auto"/>
            <w:bottom w:val="none" w:sz="0" w:space="0" w:color="auto"/>
            <w:right w:val="none" w:sz="0" w:space="0" w:color="auto"/>
          </w:divBdr>
        </w:div>
        <w:div w:id="1323006072">
          <w:marLeft w:val="360"/>
          <w:marRight w:val="0"/>
          <w:marTop w:val="0"/>
          <w:marBottom w:val="0"/>
          <w:divBdr>
            <w:top w:val="none" w:sz="0" w:space="0" w:color="auto"/>
            <w:left w:val="none" w:sz="0" w:space="0" w:color="auto"/>
            <w:bottom w:val="none" w:sz="0" w:space="0" w:color="auto"/>
            <w:right w:val="none" w:sz="0" w:space="0" w:color="auto"/>
          </w:divBdr>
        </w:div>
        <w:div w:id="197545320">
          <w:marLeft w:val="360"/>
          <w:marRight w:val="0"/>
          <w:marTop w:val="0"/>
          <w:marBottom w:val="0"/>
          <w:divBdr>
            <w:top w:val="none" w:sz="0" w:space="0" w:color="auto"/>
            <w:left w:val="none" w:sz="0" w:space="0" w:color="auto"/>
            <w:bottom w:val="none" w:sz="0" w:space="0" w:color="auto"/>
            <w:right w:val="none" w:sz="0" w:space="0" w:color="auto"/>
          </w:divBdr>
        </w:div>
      </w:divsChild>
    </w:div>
    <w:div w:id="761337185">
      <w:bodyDiv w:val="1"/>
      <w:marLeft w:val="0"/>
      <w:marRight w:val="0"/>
      <w:marTop w:val="0"/>
      <w:marBottom w:val="0"/>
      <w:divBdr>
        <w:top w:val="none" w:sz="0" w:space="0" w:color="auto"/>
        <w:left w:val="none" w:sz="0" w:space="0" w:color="auto"/>
        <w:bottom w:val="none" w:sz="0" w:space="0" w:color="auto"/>
        <w:right w:val="none" w:sz="0" w:space="0" w:color="auto"/>
      </w:divBdr>
    </w:div>
    <w:div w:id="866138804">
      <w:bodyDiv w:val="1"/>
      <w:marLeft w:val="0"/>
      <w:marRight w:val="0"/>
      <w:marTop w:val="0"/>
      <w:marBottom w:val="0"/>
      <w:divBdr>
        <w:top w:val="none" w:sz="0" w:space="0" w:color="auto"/>
        <w:left w:val="none" w:sz="0" w:space="0" w:color="auto"/>
        <w:bottom w:val="none" w:sz="0" w:space="0" w:color="auto"/>
        <w:right w:val="none" w:sz="0" w:space="0" w:color="auto"/>
      </w:divBdr>
      <w:divsChild>
        <w:div w:id="1144931682">
          <w:marLeft w:val="360"/>
          <w:marRight w:val="0"/>
          <w:marTop w:val="0"/>
          <w:marBottom w:val="0"/>
          <w:divBdr>
            <w:top w:val="none" w:sz="0" w:space="0" w:color="auto"/>
            <w:left w:val="none" w:sz="0" w:space="0" w:color="auto"/>
            <w:bottom w:val="none" w:sz="0" w:space="0" w:color="auto"/>
            <w:right w:val="none" w:sz="0" w:space="0" w:color="auto"/>
          </w:divBdr>
        </w:div>
        <w:div w:id="1305037588">
          <w:marLeft w:val="360"/>
          <w:marRight w:val="0"/>
          <w:marTop w:val="0"/>
          <w:marBottom w:val="0"/>
          <w:divBdr>
            <w:top w:val="none" w:sz="0" w:space="0" w:color="auto"/>
            <w:left w:val="none" w:sz="0" w:space="0" w:color="auto"/>
            <w:bottom w:val="none" w:sz="0" w:space="0" w:color="auto"/>
            <w:right w:val="none" w:sz="0" w:space="0" w:color="auto"/>
          </w:divBdr>
        </w:div>
        <w:div w:id="2035883548">
          <w:marLeft w:val="360"/>
          <w:marRight w:val="0"/>
          <w:marTop w:val="0"/>
          <w:marBottom w:val="0"/>
          <w:divBdr>
            <w:top w:val="none" w:sz="0" w:space="0" w:color="auto"/>
            <w:left w:val="none" w:sz="0" w:space="0" w:color="auto"/>
            <w:bottom w:val="none" w:sz="0" w:space="0" w:color="auto"/>
            <w:right w:val="none" w:sz="0" w:space="0" w:color="auto"/>
          </w:divBdr>
        </w:div>
      </w:divsChild>
    </w:div>
    <w:div w:id="874662413">
      <w:bodyDiv w:val="1"/>
      <w:marLeft w:val="0"/>
      <w:marRight w:val="0"/>
      <w:marTop w:val="0"/>
      <w:marBottom w:val="0"/>
      <w:divBdr>
        <w:top w:val="none" w:sz="0" w:space="0" w:color="auto"/>
        <w:left w:val="none" w:sz="0" w:space="0" w:color="auto"/>
        <w:bottom w:val="none" w:sz="0" w:space="0" w:color="auto"/>
        <w:right w:val="none" w:sz="0" w:space="0" w:color="auto"/>
      </w:divBdr>
    </w:div>
    <w:div w:id="906110575">
      <w:bodyDiv w:val="1"/>
      <w:marLeft w:val="0"/>
      <w:marRight w:val="0"/>
      <w:marTop w:val="0"/>
      <w:marBottom w:val="0"/>
      <w:divBdr>
        <w:top w:val="none" w:sz="0" w:space="0" w:color="auto"/>
        <w:left w:val="none" w:sz="0" w:space="0" w:color="auto"/>
        <w:bottom w:val="none" w:sz="0" w:space="0" w:color="auto"/>
        <w:right w:val="none" w:sz="0" w:space="0" w:color="auto"/>
      </w:divBdr>
    </w:div>
    <w:div w:id="907763018">
      <w:bodyDiv w:val="1"/>
      <w:marLeft w:val="0"/>
      <w:marRight w:val="0"/>
      <w:marTop w:val="0"/>
      <w:marBottom w:val="0"/>
      <w:divBdr>
        <w:top w:val="none" w:sz="0" w:space="0" w:color="auto"/>
        <w:left w:val="none" w:sz="0" w:space="0" w:color="auto"/>
        <w:bottom w:val="none" w:sz="0" w:space="0" w:color="auto"/>
        <w:right w:val="none" w:sz="0" w:space="0" w:color="auto"/>
      </w:divBdr>
    </w:div>
    <w:div w:id="971641737">
      <w:bodyDiv w:val="1"/>
      <w:marLeft w:val="0"/>
      <w:marRight w:val="0"/>
      <w:marTop w:val="0"/>
      <w:marBottom w:val="0"/>
      <w:divBdr>
        <w:top w:val="none" w:sz="0" w:space="0" w:color="auto"/>
        <w:left w:val="none" w:sz="0" w:space="0" w:color="auto"/>
        <w:bottom w:val="none" w:sz="0" w:space="0" w:color="auto"/>
        <w:right w:val="none" w:sz="0" w:space="0" w:color="auto"/>
      </w:divBdr>
      <w:divsChild>
        <w:div w:id="1758478523">
          <w:marLeft w:val="346"/>
          <w:marRight w:val="0"/>
          <w:marTop w:val="0"/>
          <w:marBottom w:val="0"/>
          <w:divBdr>
            <w:top w:val="none" w:sz="0" w:space="0" w:color="auto"/>
            <w:left w:val="none" w:sz="0" w:space="0" w:color="auto"/>
            <w:bottom w:val="none" w:sz="0" w:space="0" w:color="auto"/>
            <w:right w:val="none" w:sz="0" w:space="0" w:color="auto"/>
          </w:divBdr>
        </w:div>
        <w:div w:id="714933103">
          <w:marLeft w:val="346"/>
          <w:marRight w:val="0"/>
          <w:marTop w:val="0"/>
          <w:marBottom w:val="0"/>
          <w:divBdr>
            <w:top w:val="none" w:sz="0" w:space="0" w:color="auto"/>
            <w:left w:val="none" w:sz="0" w:space="0" w:color="auto"/>
            <w:bottom w:val="none" w:sz="0" w:space="0" w:color="auto"/>
            <w:right w:val="none" w:sz="0" w:space="0" w:color="auto"/>
          </w:divBdr>
        </w:div>
      </w:divsChild>
    </w:div>
    <w:div w:id="1105073720">
      <w:bodyDiv w:val="1"/>
      <w:marLeft w:val="0"/>
      <w:marRight w:val="0"/>
      <w:marTop w:val="0"/>
      <w:marBottom w:val="0"/>
      <w:divBdr>
        <w:top w:val="none" w:sz="0" w:space="0" w:color="auto"/>
        <w:left w:val="none" w:sz="0" w:space="0" w:color="auto"/>
        <w:bottom w:val="none" w:sz="0" w:space="0" w:color="auto"/>
        <w:right w:val="none" w:sz="0" w:space="0" w:color="auto"/>
      </w:divBdr>
    </w:div>
    <w:div w:id="1183518696">
      <w:bodyDiv w:val="1"/>
      <w:marLeft w:val="0"/>
      <w:marRight w:val="0"/>
      <w:marTop w:val="0"/>
      <w:marBottom w:val="0"/>
      <w:divBdr>
        <w:top w:val="none" w:sz="0" w:space="0" w:color="auto"/>
        <w:left w:val="none" w:sz="0" w:space="0" w:color="auto"/>
        <w:bottom w:val="none" w:sz="0" w:space="0" w:color="auto"/>
        <w:right w:val="none" w:sz="0" w:space="0" w:color="auto"/>
      </w:divBdr>
    </w:div>
    <w:div w:id="1223105323">
      <w:bodyDiv w:val="1"/>
      <w:marLeft w:val="0"/>
      <w:marRight w:val="0"/>
      <w:marTop w:val="0"/>
      <w:marBottom w:val="0"/>
      <w:divBdr>
        <w:top w:val="none" w:sz="0" w:space="0" w:color="auto"/>
        <w:left w:val="none" w:sz="0" w:space="0" w:color="auto"/>
        <w:bottom w:val="none" w:sz="0" w:space="0" w:color="auto"/>
        <w:right w:val="none" w:sz="0" w:space="0" w:color="auto"/>
      </w:divBdr>
    </w:div>
    <w:div w:id="1242831392">
      <w:bodyDiv w:val="1"/>
      <w:marLeft w:val="0"/>
      <w:marRight w:val="0"/>
      <w:marTop w:val="0"/>
      <w:marBottom w:val="0"/>
      <w:divBdr>
        <w:top w:val="none" w:sz="0" w:space="0" w:color="auto"/>
        <w:left w:val="none" w:sz="0" w:space="0" w:color="auto"/>
        <w:bottom w:val="none" w:sz="0" w:space="0" w:color="auto"/>
        <w:right w:val="none" w:sz="0" w:space="0" w:color="auto"/>
      </w:divBdr>
    </w:div>
    <w:div w:id="1389300378">
      <w:bodyDiv w:val="1"/>
      <w:marLeft w:val="0"/>
      <w:marRight w:val="0"/>
      <w:marTop w:val="0"/>
      <w:marBottom w:val="0"/>
      <w:divBdr>
        <w:top w:val="none" w:sz="0" w:space="0" w:color="auto"/>
        <w:left w:val="none" w:sz="0" w:space="0" w:color="auto"/>
        <w:bottom w:val="none" w:sz="0" w:space="0" w:color="auto"/>
        <w:right w:val="none" w:sz="0" w:space="0" w:color="auto"/>
      </w:divBdr>
      <w:divsChild>
        <w:div w:id="679621631">
          <w:marLeft w:val="360"/>
          <w:marRight w:val="0"/>
          <w:marTop w:val="0"/>
          <w:marBottom w:val="0"/>
          <w:divBdr>
            <w:top w:val="none" w:sz="0" w:space="0" w:color="auto"/>
            <w:left w:val="none" w:sz="0" w:space="0" w:color="auto"/>
            <w:bottom w:val="none" w:sz="0" w:space="0" w:color="auto"/>
            <w:right w:val="none" w:sz="0" w:space="0" w:color="auto"/>
          </w:divBdr>
        </w:div>
      </w:divsChild>
    </w:div>
    <w:div w:id="1428038255">
      <w:bodyDiv w:val="1"/>
      <w:marLeft w:val="0"/>
      <w:marRight w:val="0"/>
      <w:marTop w:val="0"/>
      <w:marBottom w:val="0"/>
      <w:divBdr>
        <w:top w:val="none" w:sz="0" w:space="0" w:color="auto"/>
        <w:left w:val="none" w:sz="0" w:space="0" w:color="auto"/>
        <w:bottom w:val="none" w:sz="0" w:space="0" w:color="auto"/>
        <w:right w:val="none" w:sz="0" w:space="0" w:color="auto"/>
      </w:divBdr>
    </w:div>
    <w:div w:id="1433162921">
      <w:bodyDiv w:val="1"/>
      <w:marLeft w:val="0"/>
      <w:marRight w:val="0"/>
      <w:marTop w:val="0"/>
      <w:marBottom w:val="0"/>
      <w:divBdr>
        <w:top w:val="none" w:sz="0" w:space="0" w:color="auto"/>
        <w:left w:val="none" w:sz="0" w:space="0" w:color="auto"/>
        <w:bottom w:val="none" w:sz="0" w:space="0" w:color="auto"/>
        <w:right w:val="none" w:sz="0" w:space="0" w:color="auto"/>
      </w:divBdr>
    </w:div>
    <w:div w:id="1438868730">
      <w:bodyDiv w:val="1"/>
      <w:marLeft w:val="0"/>
      <w:marRight w:val="0"/>
      <w:marTop w:val="0"/>
      <w:marBottom w:val="0"/>
      <w:divBdr>
        <w:top w:val="none" w:sz="0" w:space="0" w:color="auto"/>
        <w:left w:val="none" w:sz="0" w:space="0" w:color="auto"/>
        <w:bottom w:val="none" w:sz="0" w:space="0" w:color="auto"/>
        <w:right w:val="none" w:sz="0" w:space="0" w:color="auto"/>
      </w:divBdr>
    </w:div>
    <w:div w:id="1439913001">
      <w:bodyDiv w:val="1"/>
      <w:marLeft w:val="0"/>
      <w:marRight w:val="0"/>
      <w:marTop w:val="0"/>
      <w:marBottom w:val="0"/>
      <w:divBdr>
        <w:top w:val="none" w:sz="0" w:space="0" w:color="auto"/>
        <w:left w:val="none" w:sz="0" w:space="0" w:color="auto"/>
        <w:bottom w:val="none" w:sz="0" w:space="0" w:color="auto"/>
        <w:right w:val="none" w:sz="0" w:space="0" w:color="auto"/>
      </w:divBdr>
    </w:div>
    <w:div w:id="1491941728">
      <w:bodyDiv w:val="1"/>
      <w:marLeft w:val="0"/>
      <w:marRight w:val="0"/>
      <w:marTop w:val="0"/>
      <w:marBottom w:val="0"/>
      <w:divBdr>
        <w:top w:val="none" w:sz="0" w:space="0" w:color="auto"/>
        <w:left w:val="none" w:sz="0" w:space="0" w:color="auto"/>
        <w:bottom w:val="none" w:sz="0" w:space="0" w:color="auto"/>
        <w:right w:val="none" w:sz="0" w:space="0" w:color="auto"/>
      </w:divBdr>
    </w:div>
    <w:div w:id="1546943368">
      <w:bodyDiv w:val="1"/>
      <w:marLeft w:val="0"/>
      <w:marRight w:val="0"/>
      <w:marTop w:val="0"/>
      <w:marBottom w:val="0"/>
      <w:divBdr>
        <w:top w:val="none" w:sz="0" w:space="0" w:color="auto"/>
        <w:left w:val="none" w:sz="0" w:space="0" w:color="auto"/>
        <w:bottom w:val="none" w:sz="0" w:space="0" w:color="auto"/>
        <w:right w:val="none" w:sz="0" w:space="0" w:color="auto"/>
      </w:divBdr>
    </w:div>
    <w:div w:id="1548030064">
      <w:bodyDiv w:val="1"/>
      <w:marLeft w:val="0"/>
      <w:marRight w:val="0"/>
      <w:marTop w:val="0"/>
      <w:marBottom w:val="0"/>
      <w:divBdr>
        <w:top w:val="none" w:sz="0" w:space="0" w:color="auto"/>
        <w:left w:val="none" w:sz="0" w:space="0" w:color="auto"/>
        <w:bottom w:val="none" w:sz="0" w:space="0" w:color="auto"/>
        <w:right w:val="none" w:sz="0" w:space="0" w:color="auto"/>
      </w:divBdr>
    </w:div>
    <w:div w:id="1564951510">
      <w:bodyDiv w:val="1"/>
      <w:marLeft w:val="0"/>
      <w:marRight w:val="0"/>
      <w:marTop w:val="0"/>
      <w:marBottom w:val="0"/>
      <w:divBdr>
        <w:top w:val="none" w:sz="0" w:space="0" w:color="auto"/>
        <w:left w:val="none" w:sz="0" w:space="0" w:color="auto"/>
        <w:bottom w:val="none" w:sz="0" w:space="0" w:color="auto"/>
        <w:right w:val="none" w:sz="0" w:space="0" w:color="auto"/>
      </w:divBdr>
    </w:div>
    <w:div w:id="1573271435">
      <w:bodyDiv w:val="1"/>
      <w:marLeft w:val="0"/>
      <w:marRight w:val="0"/>
      <w:marTop w:val="0"/>
      <w:marBottom w:val="0"/>
      <w:divBdr>
        <w:top w:val="none" w:sz="0" w:space="0" w:color="auto"/>
        <w:left w:val="none" w:sz="0" w:space="0" w:color="auto"/>
        <w:bottom w:val="none" w:sz="0" w:space="0" w:color="auto"/>
        <w:right w:val="none" w:sz="0" w:space="0" w:color="auto"/>
      </w:divBdr>
      <w:divsChild>
        <w:div w:id="1668510526">
          <w:marLeft w:val="360"/>
          <w:marRight w:val="0"/>
          <w:marTop w:val="0"/>
          <w:marBottom w:val="0"/>
          <w:divBdr>
            <w:top w:val="none" w:sz="0" w:space="0" w:color="auto"/>
            <w:left w:val="none" w:sz="0" w:space="0" w:color="auto"/>
            <w:bottom w:val="none" w:sz="0" w:space="0" w:color="auto"/>
            <w:right w:val="none" w:sz="0" w:space="0" w:color="auto"/>
          </w:divBdr>
        </w:div>
        <w:div w:id="589434270">
          <w:marLeft w:val="360"/>
          <w:marRight w:val="0"/>
          <w:marTop w:val="0"/>
          <w:marBottom w:val="0"/>
          <w:divBdr>
            <w:top w:val="none" w:sz="0" w:space="0" w:color="auto"/>
            <w:left w:val="none" w:sz="0" w:space="0" w:color="auto"/>
            <w:bottom w:val="none" w:sz="0" w:space="0" w:color="auto"/>
            <w:right w:val="none" w:sz="0" w:space="0" w:color="auto"/>
          </w:divBdr>
        </w:div>
        <w:div w:id="2013988415">
          <w:marLeft w:val="360"/>
          <w:marRight w:val="0"/>
          <w:marTop w:val="0"/>
          <w:marBottom w:val="0"/>
          <w:divBdr>
            <w:top w:val="none" w:sz="0" w:space="0" w:color="auto"/>
            <w:left w:val="none" w:sz="0" w:space="0" w:color="auto"/>
            <w:bottom w:val="none" w:sz="0" w:space="0" w:color="auto"/>
            <w:right w:val="none" w:sz="0" w:space="0" w:color="auto"/>
          </w:divBdr>
        </w:div>
        <w:div w:id="307977716">
          <w:marLeft w:val="360"/>
          <w:marRight w:val="0"/>
          <w:marTop w:val="0"/>
          <w:marBottom w:val="0"/>
          <w:divBdr>
            <w:top w:val="none" w:sz="0" w:space="0" w:color="auto"/>
            <w:left w:val="none" w:sz="0" w:space="0" w:color="auto"/>
            <w:bottom w:val="none" w:sz="0" w:space="0" w:color="auto"/>
            <w:right w:val="none" w:sz="0" w:space="0" w:color="auto"/>
          </w:divBdr>
        </w:div>
        <w:div w:id="1617371224">
          <w:marLeft w:val="360"/>
          <w:marRight w:val="0"/>
          <w:marTop w:val="0"/>
          <w:marBottom w:val="0"/>
          <w:divBdr>
            <w:top w:val="none" w:sz="0" w:space="0" w:color="auto"/>
            <w:left w:val="none" w:sz="0" w:space="0" w:color="auto"/>
            <w:bottom w:val="none" w:sz="0" w:space="0" w:color="auto"/>
            <w:right w:val="none" w:sz="0" w:space="0" w:color="auto"/>
          </w:divBdr>
        </w:div>
      </w:divsChild>
    </w:div>
    <w:div w:id="1599220086">
      <w:bodyDiv w:val="1"/>
      <w:marLeft w:val="0"/>
      <w:marRight w:val="0"/>
      <w:marTop w:val="0"/>
      <w:marBottom w:val="0"/>
      <w:divBdr>
        <w:top w:val="none" w:sz="0" w:space="0" w:color="auto"/>
        <w:left w:val="none" w:sz="0" w:space="0" w:color="auto"/>
        <w:bottom w:val="none" w:sz="0" w:space="0" w:color="auto"/>
        <w:right w:val="none" w:sz="0" w:space="0" w:color="auto"/>
      </w:divBdr>
    </w:div>
    <w:div w:id="1679381334">
      <w:bodyDiv w:val="1"/>
      <w:marLeft w:val="0"/>
      <w:marRight w:val="0"/>
      <w:marTop w:val="0"/>
      <w:marBottom w:val="0"/>
      <w:divBdr>
        <w:top w:val="none" w:sz="0" w:space="0" w:color="auto"/>
        <w:left w:val="none" w:sz="0" w:space="0" w:color="auto"/>
        <w:bottom w:val="none" w:sz="0" w:space="0" w:color="auto"/>
        <w:right w:val="none" w:sz="0" w:space="0" w:color="auto"/>
      </w:divBdr>
    </w:div>
    <w:div w:id="1683697909">
      <w:bodyDiv w:val="1"/>
      <w:marLeft w:val="0"/>
      <w:marRight w:val="0"/>
      <w:marTop w:val="0"/>
      <w:marBottom w:val="0"/>
      <w:divBdr>
        <w:top w:val="none" w:sz="0" w:space="0" w:color="auto"/>
        <w:left w:val="none" w:sz="0" w:space="0" w:color="auto"/>
        <w:bottom w:val="none" w:sz="0" w:space="0" w:color="auto"/>
        <w:right w:val="none" w:sz="0" w:space="0" w:color="auto"/>
      </w:divBdr>
    </w:div>
    <w:div w:id="1686177120">
      <w:bodyDiv w:val="1"/>
      <w:marLeft w:val="0"/>
      <w:marRight w:val="0"/>
      <w:marTop w:val="0"/>
      <w:marBottom w:val="0"/>
      <w:divBdr>
        <w:top w:val="none" w:sz="0" w:space="0" w:color="auto"/>
        <w:left w:val="none" w:sz="0" w:space="0" w:color="auto"/>
        <w:bottom w:val="none" w:sz="0" w:space="0" w:color="auto"/>
        <w:right w:val="none" w:sz="0" w:space="0" w:color="auto"/>
      </w:divBdr>
    </w:div>
    <w:div w:id="1706831676">
      <w:bodyDiv w:val="1"/>
      <w:marLeft w:val="0"/>
      <w:marRight w:val="0"/>
      <w:marTop w:val="0"/>
      <w:marBottom w:val="0"/>
      <w:divBdr>
        <w:top w:val="none" w:sz="0" w:space="0" w:color="auto"/>
        <w:left w:val="none" w:sz="0" w:space="0" w:color="auto"/>
        <w:bottom w:val="none" w:sz="0" w:space="0" w:color="auto"/>
        <w:right w:val="none" w:sz="0" w:space="0" w:color="auto"/>
      </w:divBdr>
      <w:divsChild>
        <w:div w:id="645625050">
          <w:marLeft w:val="274"/>
          <w:marRight w:val="0"/>
          <w:marTop w:val="0"/>
          <w:marBottom w:val="0"/>
          <w:divBdr>
            <w:top w:val="none" w:sz="0" w:space="0" w:color="auto"/>
            <w:left w:val="none" w:sz="0" w:space="0" w:color="auto"/>
            <w:bottom w:val="none" w:sz="0" w:space="0" w:color="auto"/>
            <w:right w:val="none" w:sz="0" w:space="0" w:color="auto"/>
          </w:divBdr>
        </w:div>
        <w:div w:id="1713849297">
          <w:marLeft w:val="274"/>
          <w:marRight w:val="0"/>
          <w:marTop w:val="0"/>
          <w:marBottom w:val="0"/>
          <w:divBdr>
            <w:top w:val="none" w:sz="0" w:space="0" w:color="auto"/>
            <w:left w:val="none" w:sz="0" w:space="0" w:color="auto"/>
            <w:bottom w:val="none" w:sz="0" w:space="0" w:color="auto"/>
            <w:right w:val="none" w:sz="0" w:space="0" w:color="auto"/>
          </w:divBdr>
        </w:div>
        <w:div w:id="69884831">
          <w:marLeft w:val="274"/>
          <w:marRight w:val="0"/>
          <w:marTop w:val="0"/>
          <w:marBottom w:val="0"/>
          <w:divBdr>
            <w:top w:val="none" w:sz="0" w:space="0" w:color="auto"/>
            <w:left w:val="none" w:sz="0" w:space="0" w:color="auto"/>
            <w:bottom w:val="none" w:sz="0" w:space="0" w:color="auto"/>
            <w:right w:val="none" w:sz="0" w:space="0" w:color="auto"/>
          </w:divBdr>
        </w:div>
        <w:div w:id="475534090">
          <w:marLeft w:val="274"/>
          <w:marRight w:val="0"/>
          <w:marTop w:val="0"/>
          <w:marBottom w:val="0"/>
          <w:divBdr>
            <w:top w:val="none" w:sz="0" w:space="0" w:color="auto"/>
            <w:left w:val="none" w:sz="0" w:space="0" w:color="auto"/>
            <w:bottom w:val="none" w:sz="0" w:space="0" w:color="auto"/>
            <w:right w:val="none" w:sz="0" w:space="0" w:color="auto"/>
          </w:divBdr>
        </w:div>
      </w:divsChild>
    </w:div>
    <w:div w:id="1714504462">
      <w:bodyDiv w:val="1"/>
      <w:marLeft w:val="0"/>
      <w:marRight w:val="0"/>
      <w:marTop w:val="0"/>
      <w:marBottom w:val="0"/>
      <w:divBdr>
        <w:top w:val="none" w:sz="0" w:space="0" w:color="auto"/>
        <w:left w:val="none" w:sz="0" w:space="0" w:color="auto"/>
        <w:bottom w:val="none" w:sz="0" w:space="0" w:color="auto"/>
        <w:right w:val="none" w:sz="0" w:space="0" w:color="auto"/>
      </w:divBdr>
    </w:div>
    <w:div w:id="1759787156">
      <w:bodyDiv w:val="1"/>
      <w:marLeft w:val="0"/>
      <w:marRight w:val="0"/>
      <w:marTop w:val="0"/>
      <w:marBottom w:val="0"/>
      <w:divBdr>
        <w:top w:val="none" w:sz="0" w:space="0" w:color="auto"/>
        <w:left w:val="none" w:sz="0" w:space="0" w:color="auto"/>
        <w:bottom w:val="none" w:sz="0" w:space="0" w:color="auto"/>
        <w:right w:val="none" w:sz="0" w:space="0" w:color="auto"/>
      </w:divBdr>
    </w:div>
    <w:div w:id="1803881415">
      <w:bodyDiv w:val="1"/>
      <w:marLeft w:val="0"/>
      <w:marRight w:val="0"/>
      <w:marTop w:val="0"/>
      <w:marBottom w:val="0"/>
      <w:divBdr>
        <w:top w:val="none" w:sz="0" w:space="0" w:color="auto"/>
        <w:left w:val="none" w:sz="0" w:space="0" w:color="auto"/>
        <w:bottom w:val="none" w:sz="0" w:space="0" w:color="auto"/>
        <w:right w:val="none" w:sz="0" w:space="0" w:color="auto"/>
      </w:divBdr>
    </w:div>
    <w:div w:id="1922788618">
      <w:bodyDiv w:val="1"/>
      <w:marLeft w:val="0"/>
      <w:marRight w:val="0"/>
      <w:marTop w:val="0"/>
      <w:marBottom w:val="0"/>
      <w:divBdr>
        <w:top w:val="none" w:sz="0" w:space="0" w:color="auto"/>
        <w:left w:val="none" w:sz="0" w:space="0" w:color="auto"/>
        <w:bottom w:val="none" w:sz="0" w:space="0" w:color="auto"/>
        <w:right w:val="none" w:sz="0" w:space="0" w:color="auto"/>
      </w:divBdr>
    </w:div>
    <w:div w:id="1940991921">
      <w:bodyDiv w:val="1"/>
      <w:marLeft w:val="0"/>
      <w:marRight w:val="0"/>
      <w:marTop w:val="0"/>
      <w:marBottom w:val="0"/>
      <w:divBdr>
        <w:top w:val="none" w:sz="0" w:space="0" w:color="auto"/>
        <w:left w:val="none" w:sz="0" w:space="0" w:color="auto"/>
        <w:bottom w:val="none" w:sz="0" w:space="0" w:color="auto"/>
        <w:right w:val="none" w:sz="0" w:space="0" w:color="auto"/>
      </w:divBdr>
    </w:div>
    <w:div w:id="1947813479">
      <w:bodyDiv w:val="1"/>
      <w:marLeft w:val="0"/>
      <w:marRight w:val="0"/>
      <w:marTop w:val="0"/>
      <w:marBottom w:val="0"/>
      <w:divBdr>
        <w:top w:val="none" w:sz="0" w:space="0" w:color="auto"/>
        <w:left w:val="none" w:sz="0" w:space="0" w:color="auto"/>
        <w:bottom w:val="none" w:sz="0" w:space="0" w:color="auto"/>
        <w:right w:val="none" w:sz="0" w:space="0" w:color="auto"/>
      </w:divBdr>
      <w:divsChild>
        <w:div w:id="288172345">
          <w:marLeft w:val="360"/>
          <w:marRight w:val="0"/>
          <w:marTop w:val="0"/>
          <w:marBottom w:val="0"/>
          <w:divBdr>
            <w:top w:val="none" w:sz="0" w:space="0" w:color="auto"/>
            <w:left w:val="none" w:sz="0" w:space="0" w:color="auto"/>
            <w:bottom w:val="none" w:sz="0" w:space="0" w:color="auto"/>
            <w:right w:val="none" w:sz="0" w:space="0" w:color="auto"/>
          </w:divBdr>
        </w:div>
      </w:divsChild>
    </w:div>
    <w:div w:id="2004311348">
      <w:bodyDiv w:val="1"/>
      <w:marLeft w:val="0"/>
      <w:marRight w:val="0"/>
      <w:marTop w:val="0"/>
      <w:marBottom w:val="0"/>
      <w:divBdr>
        <w:top w:val="none" w:sz="0" w:space="0" w:color="auto"/>
        <w:left w:val="none" w:sz="0" w:space="0" w:color="auto"/>
        <w:bottom w:val="none" w:sz="0" w:space="0" w:color="auto"/>
        <w:right w:val="none" w:sz="0" w:space="0" w:color="auto"/>
      </w:divBdr>
    </w:div>
    <w:div w:id="2098937225">
      <w:bodyDiv w:val="1"/>
      <w:marLeft w:val="0"/>
      <w:marRight w:val="0"/>
      <w:marTop w:val="0"/>
      <w:marBottom w:val="0"/>
      <w:divBdr>
        <w:top w:val="none" w:sz="0" w:space="0" w:color="auto"/>
        <w:left w:val="none" w:sz="0" w:space="0" w:color="auto"/>
        <w:bottom w:val="none" w:sz="0" w:space="0" w:color="auto"/>
        <w:right w:val="none" w:sz="0" w:space="0" w:color="auto"/>
      </w:divBdr>
      <w:divsChild>
        <w:div w:id="782772213">
          <w:marLeft w:val="360"/>
          <w:marRight w:val="0"/>
          <w:marTop w:val="0"/>
          <w:marBottom w:val="0"/>
          <w:divBdr>
            <w:top w:val="none" w:sz="0" w:space="0" w:color="auto"/>
            <w:left w:val="none" w:sz="0" w:space="0" w:color="auto"/>
            <w:bottom w:val="none" w:sz="0" w:space="0" w:color="auto"/>
            <w:right w:val="none" w:sz="0" w:space="0" w:color="auto"/>
          </w:divBdr>
        </w:div>
      </w:divsChild>
    </w:div>
    <w:div w:id="2105029347">
      <w:bodyDiv w:val="1"/>
      <w:marLeft w:val="0"/>
      <w:marRight w:val="0"/>
      <w:marTop w:val="0"/>
      <w:marBottom w:val="0"/>
      <w:divBdr>
        <w:top w:val="none" w:sz="0" w:space="0" w:color="auto"/>
        <w:left w:val="none" w:sz="0" w:space="0" w:color="auto"/>
        <w:bottom w:val="none" w:sz="0" w:space="0" w:color="auto"/>
        <w:right w:val="none" w:sz="0" w:space="0" w:color="auto"/>
      </w:divBdr>
    </w:div>
    <w:div w:id="2113089650">
      <w:bodyDiv w:val="1"/>
      <w:marLeft w:val="0"/>
      <w:marRight w:val="0"/>
      <w:marTop w:val="0"/>
      <w:marBottom w:val="0"/>
      <w:divBdr>
        <w:top w:val="none" w:sz="0" w:space="0" w:color="auto"/>
        <w:left w:val="none" w:sz="0" w:space="0" w:color="auto"/>
        <w:bottom w:val="none" w:sz="0" w:space="0" w:color="auto"/>
        <w:right w:val="none" w:sz="0" w:space="0" w:color="auto"/>
      </w:divBdr>
    </w:div>
    <w:div w:id="213092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amlivsbanken.no.5.erkunde.no/file/der-menn-foder-barn-med-sporsmal.pdf"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yumpu.com/no/document/view/18269033/samlivsetikk-og-kristen-tro-lunde-forla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samlivsbanken.no/file/ja-budska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umpu.com/no/document/view/18269033/samlivsetikk-og-kristen-tro-lunde-forla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amlivsbanken.no.5.erkunde.no/file/hva-var-kirkens-lere-om-ekteskapet-til-2017.pdf"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transinfo.no" TargetMode="External"/><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A004F-6897-43BD-9450-A9781F5B0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4606</Words>
  <Characters>24412</Characters>
  <Application>Microsoft Office Word</Application>
  <DocSecurity>0</DocSecurity>
  <Lines>203</Lines>
  <Paragraphs>57</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28961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15</cp:revision>
  <cp:lastPrinted>2021-03-25T20:29:00Z</cp:lastPrinted>
  <dcterms:created xsi:type="dcterms:W3CDTF">2021-02-26T17:04:00Z</dcterms:created>
  <dcterms:modified xsi:type="dcterms:W3CDTF">2021-03-25T20:30:00Z</dcterms:modified>
</cp:coreProperties>
</file>